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84" w:rsidRDefault="00D12D84" w:rsidP="00D12D8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D12D8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12D84" w:rsidRDefault="00D12D84" w:rsidP="00D12D8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12D8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UA-2025-06-04-000184-a</w:t>
      </w:r>
    </w:p>
    <w:p w:rsidR="00D12D84" w:rsidRPr="00D12D84" w:rsidRDefault="00D12D84" w:rsidP="00D12D8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3464FE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8729A">
        <w:rPr>
          <w:rFonts w:ascii="Times New Roman" w:hAnsi="Times New Roman"/>
          <w:sz w:val="24"/>
          <w:szCs w:val="24"/>
        </w:rPr>
        <w:t>Матеріали для дефектоскопії</w:t>
      </w:r>
      <w:r>
        <w:rPr>
          <w:rFonts w:ascii="Times New Roman" w:hAnsi="Times New Roman"/>
          <w:sz w:val="24"/>
          <w:szCs w:val="24"/>
        </w:rPr>
        <w:t xml:space="preserve">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2D2880" w:rsidRPr="00760D73">
        <w:rPr>
          <w:rFonts w:ascii="Times New Roman" w:hAnsi="Times New Roman"/>
          <w:color w:val="333333"/>
          <w:sz w:val="24"/>
          <w:szCs w:val="24"/>
        </w:rPr>
        <w:t>24950000-8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2D2880" w:rsidRPr="00760D73">
        <w:rPr>
          <w:rFonts w:ascii="Times New Roman" w:hAnsi="Times New Roman"/>
          <w:color w:val="333333"/>
          <w:sz w:val="24"/>
          <w:szCs w:val="24"/>
        </w:rPr>
        <w:t>Спеціалізована хімічна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9343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12D84" w:rsidRPr="00D766BB">
          <w:rPr>
            <w:rStyle w:val="a3"/>
            <w:rFonts w:ascii="Times New Roman" w:hAnsi="Times New Roman"/>
            <w:sz w:val="24"/>
            <w:szCs w:val="24"/>
          </w:rPr>
          <w:t>https://prozorro.gov.ua/tender/UA-2025-06-04-000184-a</w:t>
        </w:r>
      </w:hyperlink>
      <w:r w:rsidR="00D12D8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D2880"/>
    <w:rsid w:val="002F462D"/>
    <w:rsid w:val="003154BC"/>
    <w:rsid w:val="003464FE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93434"/>
    <w:rsid w:val="005B458D"/>
    <w:rsid w:val="005C093C"/>
    <w:rsid w:val="006004B6"/>
    <w:rsid w:val="00610434"/>
    <w:rsid w:val="00647830"/>
    <w:rsid w:val="006D4041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12D84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4-0001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289-C2F8-4988-8030-E91BD7D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2025-06-04T05:32:00Z</dcterms:created>
  <dcterms:modified xsi:type="dcterms:W3CDTF">2025-06-04T05:32:00Z</dcterms:modified>
</cp:coreProperties>
</file>