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E712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E712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E2FAB" w:rsidRPr="00085690">
          <w:rPr>
            <w:rStyle w:val="a3"/>
            <w:rFonts w:ascii="Times New Roman" w:hAnsi="Times New Roman"/>
            <w:sz w:val="24"/>
            <w:szCs w:val="24"/>
          </w:rPr>
          <w:t>https://prozorro.gov.ua/tender/UA-2025-05-20-012620-a</w:t>
        </w:r>
      </w:hyperlink>
      <w:r w:rsidR="009E2FAB">
        <w:rPr>
          <w:rFonts w:ascii="Times New Roman" w:hAnsi="Times New Roman"/>
          <w:sz w:val="24"/>
          <w:szCs w:val="24"/>
        </w:rPr>
        <w:t>.</w:t>
      </w:r>
    </w:p>
    <w:p w:rsidR="009E2FAB" w:rsidRPr="009E2FAB" w:rsidRDefault="009E2FAB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B00D27" w:rsidP="009E2F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Рукави в асортименті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44480000-8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="00726F1C">
        <w:rPr>
          <w:rFonts w:ascii="Times New Roman" w:hAnsi="Times New Roman"/>
          <w:sz w:val="24"/>
          <w:szCs w:val="24"/>
        </w:rPr>
        <w:t>Протипожежне обладнання різне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7071E7"/>
    <w:rsid w:val="00726F1C"/>
    <w:rsid w:val="007661E3"/>
    <w:rsid w:val="00805527"/>
    <w:rsid w:val="00807A43"/>
    <w:rsid w:val="00811CDA"/>
    <w:rsid w:val="00815808"/>
    <w:rsid w:val="00856F46"/>
    <w:rsid w:val="008B7CC4"/>
    <w:rsid w:val="008E1728"/>
    <w:rsid w:val="009E2FAB"/>
    <w:rsid w:val="009E3ED3"/>
    <w:rsid w:val="009E6F84"/>
    <w:rsid w:val="00AB12C4"/>
    <w:rsid w:val="00AE3C8E"/>
    <w:rsid w:val="00B00D27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E712BD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7D5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0-0126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8396-AB40-426A-BB8D-81A0935A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2025-05-20T13:23:00Z</dcterms:created>
  <dcterms:modified xsi:type="dcterms:W3CDTF">2025-05-20T13:23:00Z</dcterms:modified>
</cp:coreProperties>
</file>