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77AC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77AC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77AC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77AC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77AC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25704" w:rsidRDefault="00B43911" w:rsidP="0072570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7AC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5F4D" w:rsidRPr="00725704" w:rsidRDefault="00B43911" w:rsidP="0072570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77AC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77AC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25704" w:rsidRPr="00725704">
        <w:t xml:space="preserve"> </w:t>
      </w:r>
      <w:hyperlink r:id="rId6" w:history="1">
        <w:r w:rsidR="00725704" w:rsidRPr="007A7598">
          <w:rPr>
            <w:rStyle w:val="a3"/>
            <w:rFonts w:ascii="Times New Roman" w:hAnsi="Times New Roman"/>
            <w:sz w:val="24"/>
            <w:szCs w:val="24"/>
          </w:rPr>
          <w:t>https://prozorro.gov.ua/tender/UA-2025-04-21-001487-a</w:t>
        </w:r>
      </w:hyperlink>
      <w:r w:rsidR="00725704">
        <w:rPr>
          <w:rFonts w:ascii="Times New Roman" w:hAnsi="Times New Roman"/>
          <w:sz w:val="24"/>
          <w:szCs w:val="24"/>
        </w:rPr>
        <w:t xml:space="preserve"> </w:t>
      </w:r>
    </w:p>
    <w:p w:rsidR="00935F4D" w:rsidRPr="00F77AC0" w:rsidRDefault="00725704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F77AC0" w:rsidRPr="00F77AC0">
        <w:rPr>
          <w:rFonts w:ascii="Times New Roman" w:hAnsi="Times New Roman"/>
          <w:sz w:val="24"/>
          <w:szCs w:val="24"/>
        </w:rPr>
        <w:t>Торф’яний субстрат</w:t>
      </w:r>
      <w:r w:rsidR="00935F4D" w:rsidRPr="00F77AC0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935F4D" w:rsidRPr="00F77AC0">
        <w:rPr>
          <w:rFonts w:ascii="Times New Roman" w:hAnsi="Times New Roman"/>
          <w:sz w:val="24"/>
          <w:szCs w:val="24"/>
        </w:rPr>
        <w:t xml:space="preserve">(код </w:t>
      </w:r>
      <w:r w:rsidR="00D62F2E">
        <w:rPr>
          <w:rFonts w:ascii="Times New Roman" w:hAnsi="Times New Roman"/>
          <w:sz w:val="24"/>
          <w:szCs w:val="24"/>
        </w:rPr>
        <w:t>24440000-0</w:t>
      </w:r>
      <w:r w:rsidR="00935F4D" w:rsidRPr="00F77A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F77AC0">
        <w:rPr>
          <w:rFonts w:ascii="Times New Roman" w:hAnsi="Times New Roman"/>
          <w:sz w:val="24"/>
          <w:szCs w:val="24"/>
        </w:rPr>
        <w:t xml:space="preserve">згідно ДК 021:2015 – </w:t>
      </w:r>
      <w:r w:rsidR="00F77AC0" w:rsidRPr="00F77AC0">
        <w:rPr>
          <w:rFonts w:ascii="Times New Roman" w:hAnsi="Times New Roman"/>
          <w:sz w:val="24"/>
          <w:szCs w:val="24"/>
        </w:rPr>
        <w:t>Добрива різні</w:t>
      </w:r>
      <w:r w:rsidR="00935F4D" w:rsidRPr="00F77AC0">
        <w:rPr>
          <w:rFonts w:ascii="Times New Roman" w:hAnsi="Times New Roman"/>
          <w:sz w:val="24"/>
          <w:szCs w:val="24"/>
        </w:rPr>
        <w:t xml:space="preserve">). </w:t>
      </w:r>
    </w:p>
    <w:p w:rsidR="005B458D" w:rsidRPr="00F77AC0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77AC0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F77AC0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77AC0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77AC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CA3"/>
    <w:rsid w:val="00080D38"/>
    <w:rsid w:val="00095625"/>
    <w:rsid w:val="000A7008"/>
    <w:rsid w:val="000F2869"/>
    <w:rsid w:val="00112668"/>
    <w:rsid w:val="00193FEE"/>
    <w:rsid w:val="00231CAE"/>
    <w:rsid w:val="002D65B7"/>
    <w:rsid w:val="003815B0"/>
    <w:rsid w:val="003D4F07"/>
    <w:rsid w:val="0048082C"/>
    <w:rsid w:val="004C1E9A"/>
    <w:rsid w:val="005B458D"/>
    <w:rsid w:val="005E6C36"/>
    <w:rsid w:val="0060715C"/>
    <w:rsid w:val="00621C4C"/>
    <w:rsid w:val="006B5957"/>
    <w:rsid w:val="007071E7"/>
    <w:rsid w:val="00725704"/>
    <w:rsid w:val="007661E3"/>
    <w:rsid w:val="007A4F5D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AF068F"/>
    <w:rsid w:val="00B167FA"/>
    <w:rsid w:val="00B27D7E"/>
    <w:rsid w:val="00B43911"/>
    <w:rsid w:val="00B72D40"/>
    <w:rsid w:val="00C02912"/>
    <w:rsid w:val="00C64CEB"/>
    <w:rsid w:val="00CA2800"/>
    <w:rsid w:val="00D60DD1"/>
    <w:rsid w:val="00D62F2E"/>
    <w:rsid w:val="00E22CA3"/>
    <w:rsid w:val="00F77AC0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1-0014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E2D3-B2D5-4E67-A97B-0456B38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2025-04-21T07:36:00Z</dcterms:created>
  <dcterms:modified xsi:type="dcterms:W3CDTF">2025-04-21T07:36:00Z</dcterms:modified>
</cp:coreProperties>
</file>