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визначені у </w:t>
      </w:r>
      <w:r w:rsidR="00C46891" w:rsidRPr="00C4689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відповідних додатках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6288C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</w:t>
      </w:r>
      <w:r w:rsidRPr="00F745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центральним органом виконавчої влади, що забезпечує формування та реалізує державну політику у сфері </w:t>
      </w:r>
      <w:r w:rsidRPr="00C6288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публічних закупівель, примірної методики визначення очікуваної вартості предмета закупівлі.</w:t>
      </w:r>
    </w:p>
    <w:p w:rsidR="000D5A28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C6288C">
        <w:rPr>
          <w:rFonts w:ascii="Times New Roman" w:hAnsi="Times New Roman"/>
          <w:sz w:val="24"/>
          <w:szCs w:val="24"/>
        </w:rPr>
        <w:t xml:space="preserve">       </w:t>
      </w:r>
      <w:r w:rsidR="00B43911" w:rsidRPr="00C6288C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C6288C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C6288C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C6288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0D5A28" w:rsidRPr="00881604">
          <w:rPr>
            <w:rStyle w:val="a3"/>
            <w:rFonts w:ascii="Times New Roman" w:hAnsi="Times New Roman"/>
            <w:sz w:val="24"/>
            <w:szCs w:val="24"/>
          </w:rPr>
          <w:t>https://prozorro.gov.ua/tender/UA-2025-04-16-001305-a</w:t>
        </w:r>
      </w:hyperlink>
      <w:r w:rsidR="000D5A28">
        <w:rPr>
          <w:rFonts w:ascii="Times New Roman" w:hAnsi="Times New Roman"/>
          <w:sz w:val="24"/>
          <w:szCs w:val="24"/>
        </w:rPr>
        <w:t xml:space="preserve"> </w:t>
      </w:r>
    </w:p>
    <w:p w:rsidR="005B458D" w:rsidRPr="00C6288C" w:rsidRDefault="00C6288C" w:rsidP="000D5A2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6288C">
        <w:rPr>
          <w:rFonts w:ascii="Times New Roman" w:hAnsi="Times New Roman"/>
          <w:b/>
          <w:bCs/>
          <w:sz w:val="24"/>
          <w:szCs w:val="24"/>
          <w:lang w:eastAsia="uk-UA"/>
        </w:rPr>
        <w:t>Частини електричних побутових приладів</w:t>
      </w:r>
      <w:r w:rsidR="00F61B6B" w:rsidRPr="00C6288C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bookmarkStart w:id="0" w:name="_GoBack"/>
      <w:bookmarkEnd w:id="0"/>
      <w:r w:rsidR="00B43911" w:rsidRPr="00C6288C">
        <w:rPr>
          <w:rFonts w:ascii="Times New Roman" w:hAnsi="Times New Roman"/>
          <w:sz w:val="24"/>
          <w:szCs w:val="24"/>
        </w:rPr>
        <w:t xml:space="preserve">(код </w:t>
      </w:r>
      <w:r w:rsidRPr="00C6288C">
        <w:rPr>
          <w:rFonts w:ascii="Times New Roman" w:hAnsi="Times New Roman"/>
          <w:sz w:val="24"/>
          <w:szCs w:val="24"/>
        </w:rPr>
        <w:t>3971</w:t>
      </w:r>
      <w:r w:rsidR="00B2411F" w:rsidRPr="00C6288C">
        <w:rPr>
          <w:rFonts w:ascii="Times New Roman" w:hAnsi="Times New Roman"/>
          <w:sz w:val="24"/>
          <w:szCs w:val="24"/>
        </w:rPr>
        <w:t>0000-2</w:t>
      </w:r>
      <w:r w:rsidR="00C07FE3" w:rsidRPr="00C6288C">
        <w:rPr>
          <w:rFonts w:ascii="Times New Roman" w:hAnsi="Times New Roman"/>
          <w:sz w:val="24"/>
          <w:szCs w:val="24"/>
        </w:rPr>
        <w:t xml:space="preserve"> </w:t>
      </w:r>
      <w:r w:rsidR="00B43911" w:rsidRPr="00C6288C">
        <w:rPr>
          <w:rFonts w:ascii="Times New Roman" w:hAnsi="Times New Roman"/>
          <w:sz w:val="24"/>
          <w:szCs w:val="24"/>
        </w:rPr>
        <w:t xml:space="preserve">згідно ДК 021:2015 </w:t>
      </w:r>
      <w:r w:rsidR="008466C8" w:rsidRPr="00C6288C">
        <w:rPr>
          <w:rFonts w:ascii="Times New Roman" w:hAnsi="Times New Roman"/>
          <w:sz w:val="24"/>
          <w:szCs w:val="24"/>
        </w:rPr>
        <w:t xml:space="preserve"> </w:t>
      </w:r>
      <w:r w:rsidRPr="00C6288C">
        <w:rPr>
          <w:rFonts w:ascii="Times New Roman" w:hAnsi="Times New Roman"/>
          <w:sz w:val="24"/>
          <w:szCs w:val="24"/>
        </w:rPr>
        <w:t>Електричні побутові прилади</w:t>
      </w:r>
      <w:r w:rsidR="006B2B1E" w:rsidRPr="00C6288C">
        <w:rPr>
          <w:rFonts w:ascii="Times New Roman" w:hAnsi="Times New Roman"/>
          <w:sz w:val="24"/>
          <w:szCs w:val="24"/>
        </w:rPr>
        <w:t>)</w:t>
      </w:r>
      <w:r w:rsidR="00C63D74" w:rsidRPr="00C6288C">
        <w:rPr>
          <w:rFonts w:ascii="Times New Roman" w:hAnsi="Times New Roman"/>
          <w:sz w:val="24"/>
          <w:szCs w:val="24"/>
        </w:rPr>
        <w:t>.</w:t>
      </w:r>
    </w:p>
    <w:sectPr w:rsidR="005B458D" w:rsidRPr="00C628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0328"/>
    <w:rsid w:val="000443AD"/>
    <w:rsid w:val="0004640F"/>
    <w:rsid w:val="00080D38"/>
    <w:rsid w:val="000A7563"/>
    <w:rsid w:val="000D5A28"/>
    <w:rsid w:val="0012078E"/>
    <w:rsid w:val="00125CBA"/>
    <w:rsid w:val="00146CDD"/>
    <w:rsid w:val="00185330"/>
    <w:rsid w:val="001C399A"/>
    <w:rsid w:val="001D4F8D"/>
    <w:rsid w:val="0026161E"/>
    <w:rsid w:val="002741FF"/>
    <w:rsid w:val="00277E00"/>
    <w:rsid w:val="00333342"/>
    <w:rsid w:val="00366EDD"/>
    <w:rsid w:val="003815B0"/>
    <w:rsid w:val="00383399"/>
    <w:rsid w:val="003D3489"/>
    <w:rsid w:val="00422693"/>
    <w:rsid w:val="0047271B"/>
    <w:rsid w:val="00476F49"/>
    <w:rsid w:val="00545D5A"/>
    <w:rsid w:val="005B430F"/>
    <w:rsid w:val="005B458D"/>
    <w:rsid w:val="00622FCA"/>
    <w:rsid w:val="006B2B1E"/>
    <w:rsid w:val="006F4DBB"/>
    <w:rsid w:val="007600A6"/>
    <w:rsid w:val="00823A66"/>
    <w:rsid w:val="008466C8"/>
    <w:rsid w:val="008837F9"/>
    <w:rsid w:val="00890CFD"/>
    <w:rsid w:val="008C3E90"/>
    <w:rsid w:val="008C6A8C"/>
    <w:rsid w:val="008E1728"/>
    <w:rsid w:val="008F236F"/>
    <w:rsid w:val="009D4FAB"/>
    <w:rsid w:val="00AE11E8"/>
    <w:rsid w:val="00B2411F"/>
    <w:rsid w:val="00B43911"/>
    <w:rsid w:val="00B66912"/>
    <w:rsid w:val="00B85C08"/>
    <w:rsid w:val="00BA6BFC"/>
    <w:rsid w:val="00BC3CA4"/>
    <w:rsid w:val="00BE5D95"/>
    <w:rsid w:val="00C02912"/>
    <w:rsid w:val="00C07FE3"/>
    <w:rsid w:val="00C25310"/>
    <w:rsid w:val="00C46891"/>
    <w:rsid w:val="00C6288C"/>
    <w:rsid w:val="00C63D74"/>
    <w:rsid w:val="00C65931"/>
    <w:rsid w:val="00CD429D"/>
    <w:rsid w:val="00D100CD"/>
    <w:rsid w:val="00D85A90"/>
    <w:rsid w:val="00DB578B"/>
    <w:rsid w:val="00DC68D9"/>
    <w:rsid w:val="00E045B9"/>
    <w:rsid w:val="00E1504F"/>
    <w:rsid w:val="00E52D5C"/>
    <w:rsid w:val="00E61543"/>
    <w:rsid w:val="00E77D9B"/>
    <w:rsid w:val="00E84556"/>
    <w:rsid w:val="00E95E51"/>
    <w:rsid w:val="00EA6710"/>
    <w:rsid w:val="00EC53E0"/>
    <w:rsid w:val="00EE37AD"/>
    <w:rsid w:val="00F5190F"/>
    <w:rsid w:val="00F61B6B"/>
    <w:rsid w:val="00F74565"/>
    <w:rsid w:val="00F86D18"/>
    <w:rsid w:val="00F9401B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68C4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16-00130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DA36D-7288-4335-8822-B7C4752A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2025-04-16T07:05:00Z</dcterms:created>
  <dcterms:modified xsi:type="dcterms:W3CDTF">2025-04-16T07:05:00Z</dcterms:modified>
</cp:coreProperties>
</file>