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9776E" w:rsidRDefault="005F3EB7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EB7">
        <w:rPr>
          <w:rFonts w:ascii="Times New Roman" w:hAnsi="Times New Roman"/>
          <w:sz w:val="24"/>
          <w:szCs w:val="24"/>
        </w:rPr>
        <w:t>Плита лабораторна нагрівальна</w:t>
      </w:r>
      <w:r w:rsidR="0079776E">
        <w:rPr>
          <w:rFonts w:ascii="Times New Roman" w:hAnsi="Times New Roman"/>
          <w:sz w:val="24"/>
          <w:szCs w:val="24"/>
        </w:rPr>
        <w:t xml:space="preserve"> </w:t>
      </w:r>
      <w:r w:rsidR="0079776E">
        <w:rPr>
          <w:rFonts w:ascii="Times New Roman" w:hAnsi="Times New Roman"/>
          <w:sz w:val="24"/>
          <w:szCs w:val="24"/>
          <w:lang w:val="en-US"/>
        </w:rPr>
        <w:t xml:space="preserve">(код </w:t>
      </w:r>
      <w:r w:rsidRPr="005F3EB7">
        <w:rPr>
          <w:rFonts w:ascii="Times New Roman" w:hAnsi="Times New Roman"/>
          <w:sz w:val="24"/>
          <w:szCs w:val="24"/>
        </w:rPr>
        <w:t xml:space="preserve">38420000-5 </w:t>
      </w:r>
      <w:r w:rsidR="0079776E">
        <w:rPr>
          <w:rFonts w:ascii="Times New Roman" w:hAnsi="Times New Roman"/>
          <w:sz w:val="24"/>
          <w:szCs w:val="24"/>
        </w:rPr>
        <w:t>згідно</w:t>
      </w:r>
      <w:r w:rsidR="00AC0F4C" w:rsidRPr="00B80FB4">
        <w:rPr>
          <w:rFonts w:ascii="Times New Roman" w:hAnsi="Times New Roman"/>
          <w:sz w:val="24"/>
          <w:szCs w:val="24"/>
        </w:rPr>
        <w:t xml:space="preserve"> ДК 021</w:t>
      </w:r>
      <w:r w:rsidR="00746D60">
        <w:rPr>
          <w:rFonts w:ascii="Times New Roman" w:hAnsi="Times New Roman"/>
          <w:sz w:val="24"/>
          <w:szCs w:val="24"/>
        </w:rPr>
        <w:t>:</w:t>
      </w:r>
      <w:r w:rsidR="00AC0F4C" w:rsidRPr="00B80FB4">
        <w:rPr>
          <w:rFonts w:ascii="Times New Roman" w:hAnsi="Times New Roman"/>
          <w:sz w:val="24"/>
          <w:szCs w:val="24"/>
        </w:rPr>
        <w:t>2015</w:t>
      </w:r>
      <w:r w:rsidRPr="005F3EB7">
        <w:t xml:space="preserve"> </w:t>
      </w:r>
      <w:r w:rsidRPr="005F3EB7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79776E" w:rsidP="00B84351">
      <w:pPr>
        <w:spacing w:after="0" w:line="240" w:lineRule="auto"/>
        <w:ind w:firstLine="567"/>
        <w:jc w:val="both"/>
      </w:pPr>
      <w:r w:rsidRPr="00B80FB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84351" w:rsidRPr="00B84351">
        <w:t xml:space="preserve"> </w:t>
      </w:r>
      <w:hyperlink r:id="rId6" w:history="1">
        <w:r w:rsidR="00B84351" w:rsidRPr="00811C50">
          <w:rPr>
            <w:rStyle w:val="a3"/>
            <w:rFonts w:ascii="Times New Roman" w:hAnsi="Times New Roman"/>
            <w:sz w:val="24"/>
            <w:szCs w:val="24"/>
          </w:rPr>
          <w:t>https://prozorro.gov.ua/tender/UA-2025-04-09-011948-a</w:t>
        </w:r>
      </w:hyperlink>
      <w:r w:rsidR="00B84351">
        <w:rPr>
          <w:rFonts w:ascii="Times New Roman" w:hAnsi="Times New Roman"/>
          <w:sz w:val="24"/>
          <w:szCs w:val="24"/>
        </w:rPr>
        <w:t>.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7107"/>
    <w:rsid w:val="001F1B6D"/>
    <w:rsid w:val="00285B16"/>
    <w:rsid w:val="002A2E91"/>
    <w:rsid w:val="0035667F"/>
    <w:rsid w:val="003815B0"/>
    <w:rsid w:val="003A3DE3"/>
    <w:rsid w:val="004C1E9A"/>
    <w:rsid w:val="004F762B"/>
    <w:rsid w:val="005658FB"/>
    <w:rsid w:val="005B458D"/>
    <w:rsid w:val="005F3EB7"/>
    <w:rsid w:val="00687C5D"/>
    <w:rsid w:val="00746D60"/>
    <w:rsid w:val="0079776E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84351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9-0119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9C0B-8961-42FB-8C24-853148E7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2025-04-09T13:12:00Z</dcterms:created>
  <dcterms:modified xsi:type="dcterms:W3CDTF">2025-04-09T13:12:00Z</dcterms:modified>
</cp:coreProperties>
</file>