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6B3102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460E7">
        <w:rPr>
          <w:rFonts w:ascii="Times New Roman" w:hAnsi="Times New Roman"/>
          <w:sz w:val="24"/>
          <w:szCs w:val="24"/>
        </w:rPr>
        <w:t xml:space="preserve"> </w:t>
      </w:r>
      <w:r w:rsidR="004460E7" w:rsidRPr="00506490">
        <w:rPr>
          <w:rFonts w:ascii="Times New Roman" w:hAnsi="Times New Roman"/>
          <w:sz w:val="24"/>
          <w:szCs w:val="24"/>
          <w:lang w:eastAsia="ru-RU"/>
        </w:rPr>
        <w:t>Комплектуючі до газоаналізаторів</w:t>
      </w:r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4460E7" w:rsidRPr="00506490">
        <w:rPr>
          <w:rFonts w:ascii="Times New Roman" w:hAnsi="Times New Roman"/>
          <w:sz w:val="24"/>
          <w:szCs w:val="24"/>
          <w:lang w:eastAsia="ru-RU"/>
        </w:rPr>
        <w:t xml:space="preserve">38420000-5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4460E7" w:rsidRPr="00446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60E7" w:rsidRPr="00506490">
        <w:rPr>
          <w:rFonts w:ascii="Times New Roman" w:hAnsi="Times New Roman"/>
          <w:sz w:val="24"/>
          <w:szCs w:val="24"/>
          <w:lang w:eastAsia="ru-RU"/>
        </w:rPr>
        <w:t>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B310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6B3102" w:rsidRPr="00751A86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https://prozorro.gov.ua/tender/UA-2025-04-02-001027-a</w:t>
        </w:r>
      </w:hyperlink>
      <w:r w:rsidR="006B3102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0750C"/>
    <w:rsid w:val="00285B16"/>
    <w:rsid w:val="002A2E91"/>
    <w:rsid w:val="0035667F"/>
    <w:rsid w:val="003815B0"/>
    <w:rsid w:val="004460E7"/>
    <w:rsid w:val="004C1E9A"/>
    <w:rsid w:val="004F762B"/>
    <w:rsid w:val="005658FB"/>
    <w:rsid w:val="005B458D"/>
    <w:rsid w:val="00687C5D"/>
    <w:rsid w:val="006B3102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2-0010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280E-5683-4480-9633-1EBB0906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2025-04-02T06:52:00Z</dcterms:created>
  <dcterms:modified xsi:type="dcterms:W3CDTF">2025-04-02T06:52:00Z</dcterms:modified>
</cp:coreProperties>
</file>