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A367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EB78D6" w:rsidRP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697443" w:rsidRDefault="00656020" w:rsidP="006974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6D7E99">
        <w:rPr>
          <w:rFonts w:ascii="Times New Roman" w:hAnsi="Times New Roman"/>
          <w:b/>
          <w:i/>
          <w:sz w:val="24"/>
          <w:szCs w:val="24"/>
        </w:rPr>
        <w:t>Морський контейнер</w:t>
      </w:r>
      <w:r w:rsidR="00432336" w:rsidRPr="00432336">
        <w:rPr>
          <w:rFonts w:ascii="Times New Roman" w:hAnsi="Times New Roman"/>
          <w:sz w:val="24"/>
          <w:szCs w:val="24"/>
        </w:rPr>
        <w:t xml:space="preserve"> </w:t>
      </w:r>
      <w:bookmarkEnd w:id="0"/>
      <w:r w:rsidR="0044216B" w:rsidRPr="0044216B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4461</w:t>
      </w:r>
      <w:r w:rsidR="0044216B" w:rsidRPr="0044216B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9</w:t>
      </w:r>
      <w:r w:rsidR="0044216B" w:rsidRPr="0044216B">
        <w:rPr>
          <w:rFonts w:ascii="Times New Roman" w:hAnsi="Times New Roman"/>
          <w:sz w:val="24"/>
          <w:szCs w:val="24"/>
        </w:rPr>
        <w:t xml:space="preserve"> за Єдиним закупівельним словником ДК 021-2015 </w:t>
      </w:r>
      <w:r w:rsidRPr="00656020">
        <w:rPr>
          <w:rFonts w:ascii="Times New Roman" w:hAnsi="Times New Roman"/>
          <w:sz w:val="24"/>
          <w:szCs w:val="24"/>
        </w:rPr>
        <w:t>Цистерни, резервуари, контейнери та посудини високого тиску</w:t>
      </w:r>
      <w:r w:rsidR="0044216B" w:rsidRPr="0044216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6D7E99" w:rsidRDefault="006D7E99" w:rsidP="006D7E99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Pr="00E95E51"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506729">
          <w:rPr>
            <w:rStyle w:val="a3"/>
            <w:rFonts w:ascii="Times New Roman" w:hAnsi="Times New Roman"/>
            <w:sz w:val="24"/>
            <w:szCs w:val="24"/>
          </w:rPr>
          <w:t>https://prozorro.gov.ua/tender/UA-2025-03-20-000450-a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6D7E99" w:rsidRPr="00697443" w:rsidRDefault="006D7E99" w:rsidP="006974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E95E51" w:rsidRDefault="005B458D" w:rsidP="007119B4">
      <w:pPr>
        <w:pStyle w:val="a4"/>
        <w:tabs>
          <w:tab w:val="left" w:pos="426"/>
        </w:tabs>
        <w:ind w:left="0" w:firstLine="851"/>
        <w:jc w:val="both"/>
        <w:rPr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14A19"/>
    <w:rsid w:val="0012078E"/>
    <w:rsid w:val="00146CDD"/>
    <w:rsid w:val="00185330"/>
    <w:rsid w:val="001C399A"/>
    <w:rsid w:val="002741FF"/>
    <w:rsid w:val="00277E00"/>
    <w:rsid w:val="00366EDD"/>
    <w:rsid w:val="003815B0"/>
    <w:rsid w:val="00383399"/>
    <w:rsid w:val="00422693"/>
    <w:rsid w:val="00432336"/>
    <w:rsid w:val="0044216B"/>
    <w:rsid w:val="00455496"/>
    <w:rsid w:val="0047271B"/>
    <w:rsid w:val="00476F49"/>
    <w:rsid w:val="00545D5A"/>
    <w:rsid w:val="005B430F"/>
    <w:rsid w:val="005B458D"/>
    <w:rsid w:val="00622FCA"/>
    <w:rsid w:val="00631F86"/>
    <w:rsid w:val="00656020"/>
    <w:rsid w:val="00697443"/>
    <w:rsid w:val="006D7E99"/>
    <w:rsid w:val="007119B4"/>
    <w:rsid w:val="007600A6"/>
    <w:rsid w:val="00890CFD"/>
    <w:rsid w:val="008C3E90"/>
    <w:rsid w:val="008C6A8C"/>
    <w:rsid w:val="008E1728"/>
    <w:rsid w:val="008F79CA"/>
    <w:rsid w:val="00A367FF"/>
    <w:rsid w:val="00AE11E8"/>
    <w:rsid w:val="00B43911"/>
    <w:rsid w:val="00B66912"/>
    <w:rsid w:val="00B85C08"/>
    <w:rsid w:val="00BC3CA4"/>
    <w:rsid w:val="00C016C4"/>
    <w:rsid w:val="00C02912"/>
    <w:rsid w:val="00C25310"/>
    <w:rsid w:val="00CD429D"/>
    <w:rsid w:val="00D100CD"/>
    <w:rsid w:val="00D4798A"/>
    <w:rsid w:val="00D818FB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  <w:rsid w:val="00FD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20-00045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108BF-04C9-44F1-BB51-B51C40A7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2025-03-20T08:11:00Z</dcterms:created>
  <dcterms:modified xsi:type="dcterms:W3CDTF">2025-03-20T08:11:00Z</dcterms:modified>
</cp:coreProperties>
</file>