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ED5A21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ED5A2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UA-2025-03-05-000514-a</w:t>
      </w:r>
    </w:p>
    <w:p w:rsidR="00ED5A21" w:rsidRPr="006852FF" w:rsidRDefault="00ED5A21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F65156" w:rsidRDefault="004F5C95" w:rsidP="00F65156">
      <w:pPr>
        <w:spacing w:before="28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D2DFC">
        <w:rPr>
          <w:rFonts w:ascii="Times New Roman" w:eastAsia="Times New Roman" w:hAnsi="Times New Roman"/>
          <w:sz w:val="24"/>
          <w:szCs w:val="24"/>
          <w:lang w:eastAsia="ru-RU"/>
        </w:rPr>
        <w:t>Назва предмета закупівлі із зазначенням коду за ДК 021:2015:</w:t>
      </w:r>
      <w:r w:rsidRPr="007D2DFC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963601" w:rsidRDefault="00132930" w:rsidP="00F65156">
      <w:pPr>
        <w:spacing w:after="28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 w:rsidRPr="00C00EA6">
        <w:rPr>
          <w:rFonts w:ascii="Times New Roman" w:hAnsi="Times New Roman"/>
          <w:color w:val="000000"/>
          <w:spacing w:val="1"/>
          <w:sz w:val="24"/>
          <w:szCs w:val="24"/>
        </w:rPr>
        <w:t>Обов’язковий технічний контроль транспортних засобів</w:t>
      </w:r>
      <w:r w:rsidRPr="00C00EA6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C00EA6">
        <w:rPr>
          <w:rFonts w:ascii="Times New Roman" w:hAnsi="Times New Roman"/>
          <w:sz w:val="24"/>
          <w:szCs w:val="24"/>
        </w:rPr>
        <w:t>(код 63710000-9 ДК 021:2015 – Послуги з обслуговування наземних видів транспорту)</w:t>
      </w:r>
      <w:r w:rsidR="00476EBA">
        <w:rPr>
          <w:rFonts w:ascii="Times New Roman" w:hAnsi="Times New Roman"/>
          <w:snapToGrid w:val="0"/>
          <w:color w:val="000000"/>
          <w:spacing w:val="1"/>
          <w:sz w:val="24"/>
          <w:szCs w:val="24"/>
          <w:lang w:eastAsia="ru-RU"/>
        </w:rPr>
        <w:t>.</w:t>
      </w:r>
    </w:p>
    <w:p w:rsidR="005B458D" w:rsidRPr="006852FF" w:rsidRDefault="00B43911" w:rsidP="004D49B9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D49B9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4D49B9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D49B9" w:rsidRPr="004D49B9">
        <w:rPr>
          <w:rFonts w:ascii="Times New Roman" w:hAnsi="Times New Roman"/>
          <w:sz w:val="24"/>
          <w:szCs w:val="24"/>
        </w:rPr>
        <w:t xml:space="preserve"> </w:t>
      </w:r>
    </w:p>
    <w:p w:rsidR="005B458D" w:rsidRPr="006852FF" w:rsidRDefault="00ED5A21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A846DB">
          <w:rPr>
            <w:rStyle w:val="a3"/>
            <w:rFonts w:ascii="Times New Roman" w:hAnsi="Times New Roman"/>
            <w:sz w:val="24"/>
            <w:szCs w:val="24"/>
          </w:rPr>
          <w:t>https://prozorro.gov.ua/tender/UA-2025-03-05-000514-a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811CDA" w:rsidRPr="006852FF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2930"/>
    <w:rsid w:val="003547DB"/>
    <w:rsid w:val="003572AD"/>
    <w:rsid w:val="003815B0"/>
    <w:rsid w:val="003E72C9"/>
    <w:rsid w:val="00476EBA"/>
    <w:rsid w:val="00492C81"/>
    <w:rsid w:val="004C1E9A"/>
    <w:rsid w:val="004D3A0B"/>
    <w:rsid w:val="004D49B9"/>
    <w:rsid w:val="004F5C95"/>
    <w:rsid w:val="005B458D"/>
    <w:rsid w:val="00621C4C"/>
    <w:rsid w:val="006720C0"/>
    <w:rsid w:val="006852FF"/>
    <w:rsid w:val="007071E7"/>
    <w:rsid w:val="007661E3"/>
    <w:rsid w:val="00805527"/>
    <w:rsid w:val="00811CDA"/>
    <w:rsid w:val="00815808"/>
    <w:rsid w:val="008E1728"/>
    <w:rsid w:val="00963601"/>
    <w:rsid w:val="00AB12C4"/>
    <w:rsid w:val="00B167FA"/>
    <w:rsid w:val="00B27D7E"/>
    <w:rsid w:val="00B42CBB"/>
    <w:rsid w:val="00B43911"/>
    <w:rsid w:val="00C02912"/>
    <w:rsid w:val="00C87445"/>
    <w:rsid w:val="00CA2800"/>
    <w:rsid w:val="00D23515"/>
    <w:rsid w:val="00D60DD1"/>
    <w:rsid w:val="00E51508"/>
    <w:rsid w:val="00ED5A21"/>
    <w:rsid w:val="00F6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207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0051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5FC90-2D4A-4D3B-A670-8B515ED7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Пугачевська Олександра Андріївна</cp:lastModifiedBy>
  <cp:revision>4</cp:revision>
  <dcterms:created xsi:type="dcterms:W3CDTF">2025-02-11T06:53:00Z</dcterms:created>
  <dcterms:modified xsi:type="dcterms:W3CDTF">2025-03-05T07:02:00Z</dcterms:modified>
</cp:coreProperties>
</file>