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534A64" w:rsidRDefault="00534A64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F3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bookmarkStart w:id="0" w:name="_GoBack"/>
      <w:r w:rsidRPr="005C7F31">
        <w:rPr>
          <w:rFonts w:ascii="Times New Roman" w:hAnsi="Times New Roman"/>
          <w:sz w:val="24"/>
          <w:szCs w:val="24"/>
        </w:rPr>
        <w:t xml:space="preserve">Надання ліцензій на програмне забезпечення </w:t>
      </w:r>
      <w:proofErr w:type="spellStart"/>
      <w:r w:rsidRPr="005C7F31">
        <w:rPr>
          <w:rFonts w:ascii="Times New Roman" w:hAnsi="Times New Roman"/>
          <w:sz w:val="24"/>
          <w:szCs w:val="24"/>
        </w:rPr>
        <w:t>Graphisoft</w:t>
      </w:r>
      <w:proofErr w:type="spellEnd"/>
      <w:r w:rsidRPr="005C7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7F31">
        <w:rPr>
          <w:rFonts w:ascii="Times New Roman" w:hAnsi="Times New Roman"/>
          <w:sz w:val="24"/>
          <w:szCs w:val="24"/>
        </w:rPr>
        <w:t>Archi</w:t>
      </w:r>
      <w:bookmarkEnd w:id="0"/>
      <w:r w:rsidRPr="005C7F31">
        <w:rPr>
          <w:rFonts w:ascii="Times New Roman" w:hAnsi="Times New Roman"/>
          <w:sz w:val="24"/>
          <w:szCs w:val="24"/>
        </w:rPr>
        <w:t>CAD</w:t>
      </w:r>
      <w:proofErr w:type="spellEnd"/>
      <w:r w:rsidRPr="00F52F3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52F35">
        <w:rPr>
          <w:rFonts w:ascii="Times New Roman" w:eastAsia="Times New Roman" w:hAnsi="Times New Roman"/>
          <w:sz w:val="24"/>
          <w:szCs w:val="24"/>
          <w:lang w:eastAsia="ru-RU"/>
        </w:rPr>
        <w:t>(код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220B0">
        <w:rPr>
          <w:rFonts w:ascii="Times New Roman" w:eastAsia="Times New Roman" w:hAnsi="Times New Roman"/>
          <w:sz w:val="24"/>
          <w:szCs w:val="24"/>
          <w:lang w:eastAsia="ru-RU"/>
        </w:rPr>
        <w:t>72260000-5</w:t>
      </w:r>
      <w:r w:rsidRPr="00F57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2F35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021-2015 </w:t>
      </w:r>
      <w:r w:rsidRPr="009220B0">
        <w:rPr>
          <w:rFonts w:ascii="Times New Roman" w:eastAsia="Times New Roman" w:hAnsi="Times New Roman"/>
          <w:sz w:val="24"/>
          <w:szCs w:val="24"/>
          <w:lang w:eastAsia="ru-RU"/>
        </w:rPr>
        <w:t>Послуги, пов’язані з програмним забезпеченням</w:t>
      </w:r>
      <w:r w:rsidRPr="00F52F35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852F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6852FF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00CEA" w:rsidRPr="00600CEA">
        <w:t xml:space="preserve"> </w:t>
      </w:r>
      <w:hyperlink r:id="rId6" w:history="1">
        <w:r w:rsidR="00600CEA" w:rsidRPr="00C251E3">
          <w:rPr>
            <w:rStyle w:val="a3"/>
            <w:rFonts w:ascii="Times New Roman" w:hAnsi="Times New Roman"/>
            <w:sz w:val="24"/>
            <w:szCs w:val="24"/>
          </w:rPr>
          <w:t>https://prozorro.gov.ua/tender/UA-2024-12-03-017907-a</w:t>
        </w:r>
      </w:hyperlink>
    </w:p>
    <w:p w:rsidR="00600CEA" w:rsidRPr="006852FF" w:rsidRDefault="00600CEA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6852FF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534A64" w:rsidRPr="006852FF" w:rsidTr="00811CDA">
        <w:tc>
          <w:tcPr>
            <w:tcW w:w="4814" w:type="dxa"/>
          </w:tcPr>
          <w:p w:rsidR="00534A64" w:rsidRPr="005667A8" w:rsidRDefault="00534A64" w:rsidP="00534A64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4A64" w:rsidRPr="005667A8" w:rsidRDefault="00534A64" w:rsidP="00534A64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Pr="006852FF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6852F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C1E9A"/>
    <w:rsid w:val="00534A64"/>
    <w:rsid w:val="005B458D"/>
    <w:rsid w:val="00600CEA"/>
    <w:rsid w:val="00621C4C"/>
    <w:rsid w:val="00626BBD"/>
    <w:rsid w:val="006852FF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2CBB"/>
    <w:rsid w:val="00B43911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03-01790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4513-050B-47B0-980A-CE9A871E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2024-12-03T14:52:00Z</dcterms:created>
  <dcterms:modified xsi:type="dcterms:W3CDTF">2024-12-03T14:52:00Z</dcterms:modified>
</cp:coreProperties>
</file>