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543C9" w:rsidRDefault="004543C9" w:rsidP="004543C9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07B97">
        <w:rPr>
          <w:rFonts w:ascii="Times New Roman" w:hAnsi="Times New Roman"/>
          <w:sz w:val="24"/>
          <w:szCs w:val="24"/>
        </w:rPr>
        <w:t>Компресор та запасні частини в асортименті</w:t>
      </w:r>
      <w:r w:rsidRPr="0061331C">
        <w:rPr>
          <w:sz w:val="24"/>
          <w:szCs w:val="24"/>
        </w:rPr>
        <w:t xml:space="preserve"> </w:t>
      </w:r>
      <w:bookmarkEnd w:id="0"/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Pr="00892F4E">
        <w:rPr>
          <w:rFonts w:ascii="Times New Roman" w:hAnsi="Times New Roman"/>
          <w:sz w:val="24"/>
          <w:szCs w:val="24"/>
        </w:rPr>
        <w:t>Насоси та компресори)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543C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543C9" w:rsidRPr="003215AC">
          <w:rPr>
            <w:rStyle w:val="a3"/>
            <w:rFonts w:ascii="Times New Roman" w:hAnsi="Times New Roman"/>
            <w:sz w:val="24"/>
            <w:szCs w:val="24"/>
          </w:rPr>
          <w:t>https://prozorro.gov.ua/tender/UA-2024-10-07-009554-a</w:t>
        </w:r>
      </w:hyperlink>
    </w:p>
    <w:p w:rsidR="004543C9" w:rsidRPr="00AE5484" w:rsidRDefault="004543C9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543C9" w:rsidRPr="00AE54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1D7503"/>
    <w:rsid w:val="002043E7"/>
    <w:rsid w:val="00207B97"/>
    <w:rsid w:val="00277D3C"/>
    <w:rsid w:val="003815B0"/>
    <w:rsid w:val="00395DCD"/>
    <w:rsid w:val="004077F2"/>
    <w:rsid w:val="00444D96"/>
    <w:rsid w:val="00445A76"/>
    <w:rsid w:val="004543C9"/>
    <w:rsid w:val="004671EC"/>
    <w:rsid w:val="00567D5F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7-0095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C895-5C87-4017-A094-58E2CC49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2024-10-07T12:35:00Z</dcterms:created>
  <dcterms:modified xsi:type="dcterms:W3CDTF">2024-10-07T12:35:00Z</dcterms:modified>
</cp:coreProperties>
</file>