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6B60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6B60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bookmarkStart w:id="0" w:name="_GoBack"/>
    <w:p w:rsidR="003815B0" w:rsidRPr="009107E0" w:rsidRDefault="008A1744" w:rsidP="009107E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sdt>
        <w:sdtPr>
          <w:rPr>
            <w:rStyle w:val="a6"/>
            <w:szCs w:val="24"/>
          </w:rPr>
          <w:id w:val="-1126778428"/>
          <w:placeholder>
            <w:docPart w:val="8F47A0148760467A9BB88861A1620010"/>
          </w:placeholder>
        </w:sdtPr>
        <w:sdtEndPr>
          <w:rPr>
            <w:rStyle w:val="a6"/>
            <w:b/>
            <w:szCs w:val="22"/>
          </w:rPr>
        </w:sdtEndPr>
        <w:sdtContent>
          <w:r w:rsidR="003276BE" w:rsidRPr="004F7872">
            <w:rPr>
              <w:rFonts w:ascii="Times New Roman" w:hAnsi="Times New Roman"/>
              <w:i/>
              <w:sz w:val="24"/>
              <w:szCs w:val="24"/>
              <w:shd w:val="clear" w:color="auto" w:fill="FFFFFF"/>
            </w:rPr>
            <w:t xml:space="preserve">Реконструкція. Робота за темою: «Заміна акумуляторних </w:t>
          </w:r>
          <w:proofErr w:type="spellStart"/>
          <w:r w:rsidR="003276BE" w:rsidRPr="004F7872">
            <w:rPr>
              <w:rFonts w:ascii="Times New Roman" w:hAnsi="Times New Roman"/>
              <w:i/>
              <w:sz w:val="24"/>
              <w:szCs w:val="24"/>
              <w:shd w:val="clear" w:color="auto" w:fill="FFFFFF"/>
            </w:rPr>
            <w:t>батарей</w:t>
          </w:r>
          <w:bookmarkEnd w:id="0"/>
          <w:proofErr w:type="spellEnd"/>
          <w:r w:rsidR="003276BE" w:rsidRPr="004F7872">
            <w:rPr>
              <w:rFonts w:ascii="Times New Roman" w:hAnsi="Times New Roman"/>
              <w:i/>
              <w:sz w:val="24"/>
              <w:szCs w:val="24"/>
              <w:shd w:val="clear" w:color="auto" w:fill="FFFFFF"/>
            </w:rPr>
            <w:t xml:space="preserve"> ЕА01, ЕА02 відкритої розподільчої установки Хмельницької АЕС</w:t>
          </w:r>
          <w:r w:rsidR="003276BE" w:rsidRPr="004F7872">
            <w:rPr>
              <w:rFonts w:ascii="Times New Roman" w:hAnsi="Times New Roman"/>
              <w:sz w:val="24"/>
              <w:szCs w:val="24"/>
              <w:shd w:val="clear" w:color="auto" w:fill="FFFFFF"/>
            </w:rPr>
            <w:t>»</w:t>
          </w:r>
          <w:r w:rsidR="003276BE" w:rsidRPr="004F7872">
            <w:rPr>
              <w:rFonts w:ascii="Times New Roman" w:hAnsi="Times New Roman"/>
              <w:sz w:val="24"/>
              <w:szCs w:val="24"/>
            </w:rPr>
            <w:t xml:space="preserve"> (код 45317000-2 згідно ДК 021:2015 - Інші електромонтажні роботи)</w:t>
          </w:r>
        </w:sdtContent>
      </w:sdt>
      <w:r w:rsidR="009107E0" w:rsidRPr="009107E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911" w:rsidRPr="009107E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9107E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B5663" w:rsidRPr="004B5663">
        <w:t xml:space="preserve"> </w:t>
      </w:r>
      <w:hyperlink r:id="rId6" w:history="1">
        <w:r w:rsidR="004B5663" w:rsidRPr="00D14232">
          <w:rPr>
            <w:rStyle w:val="a3"/>
            <w:rFonts w:ascii="Times New Roman" w:hAnsi="Times New Roman"/>
            <w:sz w:val="24"/>
            <w:szCs w:val="24"/>
          </w:rPr>
          <w:t>https://prozorro.gov.ua/tender/UA-2024-07-31-008781-a</w:t>
        </w:r>
      </w:hyperlink>
      <w:r w:rsidR="004B5663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p w:rsidR="009107E0" w:rsidRDefault="009107E0" w:rsidP="00805527">
      <w:pPr>
        <w:pStyle w:val="a4"/>
        <w:tabs>
          <w:tab w:val="left" w:pos="426"/>
        </w:tabs>
        <w:ind w:left="0"/>
        <w:jc w:val="both"/>
      </w:pPr>
    </w:p>
    <w:sectPr w:rsidR="009107E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2BBA"/>
    <w:rsid w:val="00080D38"/>
    <w:rsid w:val="003276BE"/>
    <w:rsid w:val="003815B0"/>
    <w:rsid w:val="004B5663"/>
    <w:rsid w:val="004C1E9A"/>
    <w:rsid w:val="005B458D"/>
    <w:rsid w:val="0060715C"/>
    <w:rsid w:val="00621C4C"/>
    <w:rsid w:val="006B60A4"/>
    <w:rsid w:val="007071E7"/>
    <w:rsid w:val="007661E3"/>
    <w:rsid w:val="00805527"/>
    <w:rsid w:val="00811CDA"/>
    <w:rsid w:val="00815808"/>
    <w:rsid w:val="008A1744"/>
    <w:rsid w:val="008E1728"/>
    <w:rsid w:val="009107E0"/>
    <w:rsid w:val="009B13AA"/>
    <w:rsid w:val="009E3ED3"/>
    <w:rsid w:val="00AB12C4"/>
    <w:rsid w:val="00B167FA"/>
    <w:rsid w:val="00B27D7E"/>
    <w:rsid w:val="00B4391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ля назви всього"/>
    <w:basedOn w:val="a0"/>
    <w:uiPriority w:val="1"/>
    <w:qFormat/>
    <w:rsid w:val="003276BE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87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47A0148760467A9BB88861A162001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2E9CD08-4D21-421A-BABC-B1966D4E91D0}"/>
      </w:docPartPr>
      <w:docPartBody>
        <w:p w:rsidR="00614512" w:rsidRDefault="00001FDF" w:rsidP="00001FDF">
          <w:pPr>
            <w:pStyle w:val="8F47A0148760467A9BB88861A1620010"/>
          </w:pPr>
          <w:r w:rsidRPr="00931EE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F"/>
    <w:rsid w:val="00001FDF"/>
    <w:rsid w:val="002756D3"/>
    <w:rsid w:val="00614512"/>
    <w:rsid w:val="007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1FDF"/>
    <w:rPr>
      <w:color w:val="808080"/>
    </w:rPr>
  </w:style>
  <w:style w:type="paragraph" w:customStyle="1" w:styleId="8F47A0148760467A9BB88861A1620010">
    <w:name w:val="8F47A0148760467A9BB88861A1620010"/>
    <w:rsid w:val="00001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1900-F3F4-49FB-AE87-A343C8E0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2024-08-01T05:38:00Z</dcterms:created>
  <dcterms:modified xsi:type="dcterms:W3CDTF">2024-08-01T05:38:00Z</dcterms:modified>
</cp:coreProperties>
</file>