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C2AFA" w:rsidRDefault="00C80A5A" w:rsidP="00C80A5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1657D3" w:rsidRPr="001657D3">
        <w:rPr>
          <w:rFonts w:ascii="Times New Roman" w:hAnsi="Times New Roman"/>
          <w:sz w:val="24"/>
          <w:szCs w:val="24"/>
        </w:rPr>
        <w:t xml:space="preserve">кумулятори </w:t>
      </w:r>
      <w:proofErr w:type="spellStart"/>
      <w:r w:rsidR="001657D3" w:rsidRPr="001657D3">
        <w:rPr>
          <w:rFonts w:ascii="Times New Roman" w:hAnsi="Times New Roman"/>
          <w:sz w:val="24"/>
          <w:szCs w:val="24"/>
        </w:rPr>
        <w:t>стартерні</w:t>
      </w:r>
      <w:proofErr w:type="spellEnd"/>
      <w:r w:rsidR="001657D3" w:rsidRPr="001657D3">
        <w:rPr>
          <w:rFonts w:ascii="Times New Roman" w:hAnsi="Times New Roman"/>
          <w:sz w:val="24"/>
          <w:szCs w:val="24"/>
        </w:rPr>
        <w:t xml:space="preserve"> в асортименті код ДК 31440000-2 (ДК 021:2015 – Акумуляторні батареї)</w:t>
      </w:r>
      <w:r w:rsidR="001657D3">
        <w:rPr>
          <w:rFonts w:ascii="Times New Roman" w:hAnsi="Times New Roman"/>
          <w:sz w:val="24"/>
          <w:szCs w:val="24"/>
        </w:rPr>
        <w:t>.</w:t>
      </w:r>
      <w:r w:rsidRPr="00E95E51">
        <w:rPr>
          <w:rFonts w:ascii="Times New Roman" w:hAnsi="Times New Roman"/>
          <w:sz w:val="24"/>
          <w:szCs w:val="24"/>
        </w:rPr>
        <w:t xml:space="preserve">       Посилання на процедуру закупівлі в 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24048B">
          <w:rPr>
            <w:rStyle w:val="a3"/>
            <w:rFonts w:ascii="Times New Roman" w:hAnsi="Times New Roman"/>
            <w:sz w:val="24"/>
            <w:szCs w:val="24"/>
          </w:rPr>
          <w:t>https://prozorro.gov.ua/tender/UA-2024-06-17-001480-a</w:t>
        </w:r>
      </w:hyperlink>
    </w:p>
    <w:p w:rsidR="00C80A5A" w:rsidRDefault="00C80A5A" w:rsidP="00C80A5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80A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3F12"/>
    <w:rsid w:val="00014733"/>
    <w:rsid w:val="000443AD"/>
    <w:rsid w:val="0004640F"/>
    <w:rsid w:val="00080D38"/>
    <w:rsid w:val="000A7563"/>
    <w:rsid w:val="00101D10"/>
    <w:rsid w:val="0012078E"/>
    <w:rsid w:val="00146CDD"/>
    <w:rsid w:val="001657D3"/>
    <w:rsid w:val="00185330"/>
    <w:rsid w:val="001A2797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5ACD"/>
    <w:rsid w:val="00476F49"/>
    <w:rsid w:val="004E5E45"/>
    <w:rsid w:val="00545D5A"/>
    <w:rsid w:val="005B430F"/>
    <w:rsid w:val="005B458D"/>
    <w:rsid w:val="00622FCA"/>
    <w:rsid w:val="007600A6"/>
    <w:rsid w:val="00890CFD"/>
    <w:rsid w:val="008A2D24"/>
    <w:rsid w:val="008A540F"/>
    <w:rsid w:val="008C3E90"/>
    <w:rsid w:val="008C6A8C"/>
    <w:rsid w:val="008E1728"/>
    <w:rsid w:val="009C2AFA"/>
    <w:rsid w:val="009F0D55"/>
    <w:rsid w:val="009F328E"/>
    <w:rsid w:val="00A50775"/>
    <w:rsid w:val="00A52441"/>
    <w:rsid w:val="00AE11E8"/>
    <w:rsid w:val="00B43911"/>
    <w:rsid w:val="00B66912"/>
    <w:rsid w:val="00B85C08"/>
    <w:rsid w:val="00BC3CA4"/>
    <w:rsid w:val="00BF3C79"/>
    <w:rsid w:val="00C02912"/>
    <w:rsid w:val="00C25310"/>
    <w:rsid w:val="00C80A5A"/>
    <w:rsid w:val="00CB3BD9"/>
    <w:rsid w:val="00CB57B7"/>
    <w:rsid w:val="00CD429D"/>
    <w:rsid w:val="00CE6571"/>
    <w:rsid w:val="00D100CD"/>
    <w:rsid w:val="00D85A90"/>
    <w:rsid w:val="00D94880"/>
    <w:rsid w:val="00DB578B"/>
    <w:rsid w:val="00DB6C6E"/>
    <w:rsid w:val="00E045B9"/>
    <w:rsid w:val="00E1504F"/>
    <w:rsid w:val="00E52D5C"/>
    <w:rsid w:val="00E57F03"/>
    <w:rsid w:val="00E61543"/>
    <w:rsid w:val="00E77D9B"/>
    <w:rsid w:val="00E84556"/>
    <w:rsid w:val="00E95E51"/>
    <w:rsid w:val="00EC53E0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7-00148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72B55-95C5-4293-900D-35777C49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2024-06-26T08:41:00Z</dcterms:created>
  <dcterms:modified xsi:type="dcterms:W3CDTF">2024-06-26T08:41:00Z</dcterms:modified>
</cp:coreProperties>
</file>