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5C5B9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5C5B9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5C5B9C" w:rsidRDefault="00B167FA" w:rsidP="005C5B9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E0E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E0E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5629" w:rsidRPr="005E2D85" w:rsidRDefault="0012039F" w:rsidP="005E2D8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2039F">
        <w:rPr>
          <w:rFonts w:ascii="Times New Roman" w:hAnsi="Times New Roman"/>
          <w:sz w:val="24"/>
          <w:szCs w:val="24"/>
        </w:rPr>
        <w:t>армацевтична продукція</w:t>
      </w:r>
      <w:r w:rsidRPr="00701FED">
        <w:rPr>
          <w:rFonts w:ascii="Times New Roman" w:hAnsi="Times New Roman"/>
          <w:sz w:val="24"/>
          <w:szCs w:val="24"/>
        </w:rPr>
        <w:t xml:space="preserve"> </w:t>
      </w:r>
      <w:r w:rsidR="00665629" w:rsidRPr="00701FE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3360</w:t>
      </w:r>
      <w:r w:rsidR="00F43D77" w:rsidRPr="00181606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43D77" w:rsidRPr="001816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5629" w:rsidRPr="00701FED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ф</w:t>
      </w:r>
      <w:r w:rsidRPr="0012039F">
        <w:rPr>
          <w:rFonts w:ascii="Times New Roman" w:hAnsi="Times New Roman"/>
          <w:sz w:val="24"/>
          <w:szCs w:val="24"/>
        </w:rPr>
        <w:t>армацевтична продукція</w:t>
      </w:r>
      <w:r w:rsidR="00665629" w:rsidRPr="00701F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815B0" w:rsidRPr="00B27D7E" w:rsidRDefault="00B43911" w:rsidP="005C5B9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406D10" w:rsidP="00665629">
      <w:pPr>
        <w:autoSpaceDE w:val="0"/>
        <w:autoSpaceDN w:val="0"/>
        <w:adjustRightInd w:val="0"/>
        <w:spacing w:after="0" w:line="252" w:lineRule="auto"/>
        <w:ind w:firstLine="540"/>
        <w:jc w:val="both"/>
      </w:pPr>
      <w:hyperlink r:id="rId6" w:history="1">
        <w:r w:rsidRPr="00952757">
          <w:rPr>
            <w:rStyle w:val="a3"/>
          </w:rPr>
          <w:t>https://prozorro.gov.ua/tender/UA-2024-05-24-008731-a</w:t>
        </w:r>
      </w:hyperlink>
      <w:r>
        <w:t xml:space="preserve">. </w:t>
      </w:r>
      <w:bookmarkStart w:id="0" w:name="_GoBack"/>
      <w:bookmarkEnd w:id="0"/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2C32"/>
    <w:rsid w:val="00080D38"/>
    <w:rsid w:val="0012039F"/>
    <w:rsid w:val="00341E4B"/>
    <w:rsid w:val="003815B0"/>
    <w:rsid w:val="00406D10"/>
    <w:rsid w:val="0045566C"/>
    <w:rsid w:val="004C1E9A"/>
    <w:rsid w:val="00570F01"/>
    <w:rsid w:val="005B458D"/>
    <w:rsid w:val="005C5B9C"/>
    <w:rsid w:val="005E2D85"/>
    <w:rsid w:val="00602CCB"/>
    <w:rsid w:val="0060715C"/>
    <w:rsid w:val="00621C4C"/>
    <w:rsid w:val="00665629"/>
    <w:rsid w:val="007071E7"/>
    <w:rsid w:val="007661E3"/>
    <w:rsid w:val="007E0EE9"/>
    <w:rsid w:val="00805527"/>
    <w:rsid w:val="00811CDA"/>
    <w:rsid w:val="00815808"/>
    <w:rsid w:val="0089678B"/>
    <w:rsid w:val="008E1728"/>
    <w:rsid w:val="0092378E"/>
    <w:rsid w:val="00AB12C4"/>
    <w:rsid w:val="00B149F9"/>
    <w:rsid w:val="00B167FA"/>
    <w:rsid w:val="00B27D7E"/>
    <w:rsid w:val="00B43911"/>
    <w:rsid w:val="00BE1E82"/>
    <w:rsid w:val="00C02912"/>
    <w:rsid w:val="00CA2800"/>
    <w:rsid w:val="00D60DD1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FF5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66562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4-0087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D233-3EA1-4D80-A08D-1DED122E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2024-05-24T11:53:00Z</dcterms:created>
  <dcterms:modified xsi:type="dcterms:W3CDTF">2024-05-24T11:53:00Z</dcterms:modified>
</cp:coreProperties>
</file>