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Проведення закупівлі послуги обумовлено необхідністю визначення або підтвердження метрологічних характеристик засобів вимірювальної техніки, які знаходяться в експлуатації на підприємстві, з метою досягнення й забезпечення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єдності, проектної точності вимірювань та безпеки експлуатації АЕС.</w:t>
      </w:r>
    </w:p>
    <w:p w:rsidR="00B43911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87B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АЕС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63D45" w:rsidRPr="001039CF" w:rsidRDefault="001039C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63D45"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bookmarkStart w:id="0" w:name="_GoBack"/>
      <w:r w:rsidR="00063D45"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Калібрування</w:t>
      </w:r>
      <w:r w:rsidR="005400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еталонів</w:t>
      </w:r>
      <w:r w:rsidR="00063D45"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 </w:t>
      </w:r>
      <w:r w:rsidR="005400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визначення </w:t>
      </w:r>
      <w:r w:rsidR="00063D45"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метрологічних характеристи</w:t>
      </w:r>
      <w:r w:rsidR="007F39D5">
        <w:rPr>
          <w:rFonts w:ascii="Times New Roman" w:eastAsia="Times New Roman" w:hAnsi="Times New Roman"/>
          <w:i/>
          <w:sz w:val="24"/>
          <w:szCs w:val="24"/>
          <w:lang w:eastAsia="ru-RU"/>
        </w:rPr>
        <w:t>к засобів вимірювальної техніки</w:t>
      </w:r>
      <w:r w:rsidR="00403E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(ЗВТ)</w:t>
      </w:r>
      <w:bookmarkEnd w:id="0"/>
      <w:r w:rsidR="00063D45"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  <w:r w:rsidRPr="001039C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63D45" w:rsidRPr="001039CF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1039CF">
        <w:rPr>
          <w:rFonts w:ascii="Times New Roman" w:eastAsia="Times New Roman" w:hAnsi="Times New Roman"/>
          <w:sz w:val="24"/>
          <w:szCs w:val="24"/>
          <w:lang w:eastAsia="ru-RU"/>
        </w:rPr>
        <w:t xml:space="preserve">50430000 – 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</w:t>
      </w:r>
      <w:r w:rsidR="00063D45" w:rsidRPr="001039CF">
        <w:rPr>
          <w:rFonts w:ascii="Times New Roman" w:eastAsia="Times New Roman" w:hAnsi="Times New Roman"/>
          <w:sz w:val="24"/>
          <w:szCs w:val="24"/>
          <w:lang w:eastAsia="ru-RU"/>
        </w:rPr>
        <w:t xml:space="preserve"> ДК</w:t>
      </w:r>
      <w:r w:rsidR="00453150" w:rsidRPr="00103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021:2015 - </w:t>
      </w:r>
      <w:r w:rsidR="00063D45" w:rsidRPr="001039C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Послуги з ремонтування і технічного обслуговування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високоточного обладнання)</w:t>
      </w:r>
      <w:r w:rsidR="00063D45" w:rsidRPr="001039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063D4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3D4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63D45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39CF" w:rsidRPr="001039CF">
        <w:t xml:space="preserve"> </w:t>
      </w:r>
      <w:hyperlink r:id="rId6" w:history="1">
        <w:r w:rsidR="001039CF" w:rsidRPr="000064BB">
          <w:rPr>
            <w:rStyle w:val="a3"/>
            <w:rFonts w:ascii="Times New Roman" w:hAnsi="Times New Roman"/>
            <w:sz w:val="24"/>
            <w:szCs w:val="24"/>
          </w:rPr>
          <w:t>https://prozorro.gov.ua/tender/UA-2024-05-17-011061-a</w:t>
        </w:r>
      </w:hyperlink>
      <w:r w:rsidR="001039CF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063D4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D45"/>
    <w:rsid w:val="00080D38"/>
    <w:rsid w:val="001039CF"/>
    <w:rsid w:val="003815B0"/>
    <w:rsid w:val="00403E80"/>
    <w:rsid w:val="00453150"/>
    <w:rsid w:val="004C1E9A"/>
    <w:rsid w:val="005400F6"/>
    <w:rsid w:val="005667A8"/>
    <w:rsid w:val="005B458D"/>
    <w:rsid w:val="00621C4C"/>
    <w:rsid w:val="007071E7"/>
    <w:rsid w:val="007661E3"/>
    <w:rsid w:val="007F39D5"/>
    <w:rsid w:val="00805527"/>
    <w:rsid w:val="00811CDA"/>
    <w:rsid w:val="00815808"/>
    <w:rsid w:val="008E1728"/>
    <w:rsid w:val="00AB12C4"/>
    <w:rsid w:val="00B167FA"/>
    <w:rsid w:val="00B27D7E"/>
    <w:rsid w:val="00B43911"/>
    <w:rsid w:val="00B946D5"/>
    <w:rsid w:val="00C02912"/>
    <w:rsid w:val="00C65295"/>
    <w:rsid w:val="00CA2800"/>
    <w:rsid w:val="00D60DD1"/>
    <w:rsid w:val="00E67353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7-0110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9BC9-BFFE-43DC-9373-8A3F820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2024-05-20T05:17:00Z</dcterms:created>
  <dcterms:modified xsi:type="dcterms:W3CDTF">2024-05-20T05:17:00Z</dcterms:modified>
</cp:coreProperties>
</file>