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Default="001B6C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0115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630115">
        <w:rPr>
          <w:rFonts w:ascii="Times New Roman" w:hAnsi="Times New Roman"/>
          <w:sz w:val="24"/>
          <w:szCs w:val="24"/>
        </w:rPr>
        <w:t>-провідникова продукція (код  44320000-9</w:t>
      </w:r>
      <w:r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Pr="00630115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680398" w:rsidRPr="00680398">
        <w:t xml:space="preserve"> </w:t>
      </w:r>
      <w:hyperlink r:id="rId6" w:history="1">
        <w:r w:rsidR="00680398" w:rsidRPr="000E445C">
          <w:rPr>
            <w:rStyle w:val="a3"/>
            <w:rFonts w:ascii="Times New Roman" w:hAnsi="Times New Roman"/>
            <w:sz w:val="24"/>
            <w:szCs w:val="24"/>
          </w:rPr>
          <w:t>https://prozorro.gov.ua/tender/UA-2024-05-13-001802-a</w:t>
        </w:r>
      </w:hyperlink>
    </w:p>
    <w:sectPr w:rsidR="001B6C0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6C0E"/>
    <w:rsid w:val="003815B0"/>
    <w:rsid w:val="004C1E9A"/>
    <w:rsid w:val="005B458D"/>
    <w:rsid w:val="0060715C"/>
    <w:rsid w:val="00621C4C"/>
    <w:rsid w:val="00680398"/>
    <w:rsid w:val="007071E7"/>
    <w:rsid w:val="007661E3"/>
    <w:rsid w:val="00805527"/>
    <w:rsid w:val="00811CDA"/>
    <w:rsid w:val="00815808"/>
    <w:rsid w:val="008E1728"/>
    <w:rsid w:val="008F4AF5"/>
    <w:rsid w:val="009E3ED3"/>
    <w:rsid w:val="00AB12C4"/>
    <w:rsid w:val="00B167FA"/>
    <w:rsid w:val="00B27D7E"/>
    <w:rsid w:val="00B43911"/>
    <w:rsid w:val="00C02912"/>
    <w:rsid w:val="00CA2800"/>
    <w:rsid w:val="00D60DD1"/>
    <w:rsid w:val="00F45C50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3-0018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1A41-E610-44F6-84C3-F331602A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2024-05-16T05:39:00Z</dcterms:created>
  <dcterms:modified xsi:type="dcterms:W3CDTF">2024-05-16T05:39:00Z</dcterms:modified>
</cp:coreProperties>
</file>