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43643F" w:rsidRDefault="00B43911" w:rsidP="00E92C8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43643F" w:rsidRDefault="00B43911" w:rsidP="00E92C8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</w:rPr>
      </w:pP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Pr="00E92C8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встановлені відповідно до вимог і положень нормативних і виробничих документів </w:t>
      </w:r>
      <w:r w:rsidR="0043643F" w:rsidRPr="00E92C8A">
        <w:rPr>
          <w:rFonts w:ascii="Times New Roman" w:hAnsi="Times New Roman"/>
          <w:sz w:val="24"/>
          <w:szCs w:val="24"/>
        </w:rPr>
        <w:t>Філія «ВП «Хмельницька АЕС</w:t>
      </w:r>
      <w:r w:rsidR="0043643F" w:rsidRPr="00E92C8A">
        <w:rPr>
          <w:rFonts w:ascii="Times New Roman" w:hAnsi="Times New Roman"/>
          <w:b/>
          <w:sz w:val="24"/>
          <w:szCs w:val="24"/>
        </w:rPr>
        <w:t xml:space="preserve">» </w:t>
      </w:r>
      <w:r w:rsidR="0043643F" w:rsidRPr="00E92C8A">
        <w:rPr>
          <w:rFonts w:ascii="Times New Roman" w:hAnsi="Times New Roman"/>
          <w:sz w:val="24"/>
          <w:szCs w:val="24"/>
        </w:rPr>
        <w:t xml:space="preserve">АТ «НАЕК «Енергоатом» </w:t>
      </w:r>
      <w:r w:rsidRPr="00E92C8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</w:t>
      </w:r>
      <w:r w:rsidRPr="0043643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 чинними нормами, стандартами і правилами з ядерної та радіаційної безпеки. </w:t>
      </w:r>
    </w:p>
    <w:p w:rsidR="00B43911" w:rsidRPr="0043643F" w:rsidRDefault="00B43911" w:rsidP="00E92C8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93D2B" w:rsidRDefault="00210161" w:rsidP="00F45685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4C4C">
        <w:rPr>
          <w:rFonts w:ascii="Times New Roman" w:hAnsi="Times New Roman"/>
          <w:sz w:val="24"/>
          <w:szCs w:val="24"/>
        </w:rPr>
        <w:t>Пісок кварце</w:t>
      </w:r>
      <w:r w:rsidR="00525C14" w:rsidRPr="00DA4858">
        <w:rPr>
          <w:rFonts w:ascii="Times New Roman" w:hAnsi="Times New Roman"/>
          <w:sz w:val="24"/>
          <w:szCs w:val="24"/>
        </w:rPr>
        <w:t>вий</w:t>
      </w:r>
      <w:r w:rsidR="00525C14" w:rsidRPr="00DA4858">
        <w:rPr>
          <w:rFonts w:ascii="Times New Roman" w:hAnsi="Times New Roman"/>
          <w:b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525C14" w:rsidRPr="00DA4858">
        <w:rPr>
          <w:rFonts w:ascii="Times New Roman" w:hAnsi="Times New Roman"/>
          <w:sz w:val="24"/>
          <w:szCs w:val="24"/>
        </w:rPr>
        <w:t xml:space="preserve">14210000-6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525C14" w:rsidRPr="00DA4858">
        <w:rPr>
          <w:rFonts w:ascii="Times New Roman" w:hAnsi="Times New Roman"/>
          <w:sz w:val="24"/>
          <w:szCs w:val="24"/>
        </w:rPr>
        <w:t>Гравій, пісок. щебінь і наповнювачі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F4568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45685" w:rsidRPr="003869FB">
          <w:rPr>
            <w:rStyle w:val="a3"/>
            <w:rFonts w:ascii="Times New Roman" w:hAnsi="Times New Roman"/>
            <w:sz w:val="24"/>
            <w:szCs w:val="24"/>
          </w:rPr>
          <w:t>https://prozorro.gov.ua/tender/UA-2024-04-08-010167-a</w:t>
        </w:r>
      </w:hyperlink>
      <w:r w:rsidR="00F45685">
        <w:rPr>
          <w:rFonts w:ascii="Times New Roman" w:hAnsi="Times New Roman"/>
          <w:sz w:val="24"/>
          <w:szCs w:val="24"/>
        </w:rPr>
        <w:t>.</w:t>
      </w:r>
    </w:p>
    <w:sectPr w:rsidR="00C93D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F474A"/>
    <w:rsid w:val="001345AA"/>
    <w:rsid w:val="00152CF4"/>
    <w:rsid w:val="00210161"/>
    <w:rsid w:val="002939E5"/>
    <w:rsid w:val="003815B0"/>
    <w:rsid w:val="0043643F"/>
    <w:rsid w:val="00473BB3"/>
    <w:rsid w:val="00525C14"/>
    <w:rsid w:val="00536DED"/>
    <w:rsid w:val="00574D6B"/>
    <w:rsid w:val="005B458D"/>
    <w:rsid w:val="005C093C"/>
    <w:rsid w:val="005C4C4C"/>
    <w:rsid w:val="00643820"/>
    <w:rsid w:val="00647830"/>
    <w:rsid w:val="008205F7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C93D2B"/>
    <w:rsid w:val="00CD63F8"/>
    <w:rsid w:val="00D126AA"/>
    <w:rsid w:val="00DE2540"/>
    <w:rsid w:val="00E45362"/>
    <w:rsid w:val="00E92C8A"/>
    <w:rsid w:val="00F02003"/>
    <w:rsid w:val="00F45685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8-0101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A889-290D-4A7D-B5F3-1C6051A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2024-04-08T13:01:00Z</dcterms:created>
  <dcterms:modified xsi:type="dcterms:W3CDTF">2024-04-08T13:01:00Z</dcterms:modified>
</cp:coreProperties>
</file>