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EB78D6" w:rsidRP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2B1DB4" w:rsidP="00EB78D6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B1DB4">
        <w:rPr>
          <w:rFonts w:ascii="Times New Roman" w:hAnsi="Times New Roman"/>
          <w:sz w:val="24"/>
          <w:szCs w:val="24"/>
        </w:rPr>
        <w:t>Будинок для тимчасового проживання</w:t>
      </w:r>
      <w:bookmarkEnd w:id="0"/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 xml:space="preserve"> код ДК </w:t>
      </w:r>
      <w:r w:rsidR="00CD0B86">
        <w:rPr>
          <w:rFonts w:ascii="Times New Roman" w:hAnsi="Times New Roman"/>
          <w:bCs/>
          <w:sz w:val="24"/>
          <w:szCs w:val="24"/>
          <w:lang w:eastAsia="uk-UA"/>
        </w:rPr>
        <w:t>4421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>0000-</w:t>
      </w:r>
      <w:r w:rsidR="00CD0B86">
        <w:rPr>
          <w:rFonts w:ascii="Times New Roman" w:hAnsi="Times New Roman"/>
          <w:bCs/>
          <w:sz w:val="24"/>
          <w:szCs w:val="24"/>
          <w:lang w:eastAsia="uk-UA"/>
        </w:rPr>
        <w:t>5 (ДК 021:2015 – Конструкції та їх частини</w:t>
      </w:r>
      <w:r w:rsidR="00B43911" w:rsidRPr="00E95E51">
        <w:rPr>
          <w:rFonts w:ascii="Times New Roman" w:hAnsi="Times New Roman"/>
          <w:sz w:val="24"/>
          <w:szCs w:val="24"/>
        </w:rPr>
        <w:t xml:space="preserve">). </w:t>
      </w:r>
      <w:r w:rsidR="00985FB2" w:rsidRPr="00E95E51">
        <w:rPr>
          <w:rFonts w:ascii="Times New Roman" w:hAnsi="Times New Roman"/>
          <w:sz w:val="24"/>
          <w:szCs w:val="24"/>
        </w:rPr>
        <w:t xml:space="preserve">  Посилання на процедуру закупівлі в електронній системі закупівель:</w:t>
      </w:r>
      <w:r w:rsidR="00260E3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60E3E" w:rsidRPr="00B60863">
          <w:rPr>
            <w:rStyle w:val="a3"/>
            <w:rFonts w:ascii="Times New Roman" w:hAnsi="Times New Roman"/>
            <w:sz w:val="24"/>
            <w:szCs w:val="24"/>
          </w:rPr>
          <w:t>https://prozorro.gov.ua/tender/UA-2024-03-19-002321-a</w:t>
        </w:r>
      </w:hyperlink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260E3E"/>
    <w:rsid w:val="002741FF"/>
    <w:rsid w:val="00277E00"/>
    <w:rsid w:val="002B1DB4"/>
    <w:rsid w:val="00366EDD"/>
    <w:rsid w:val="003815B0"/>
    <w:rsid w:val="00383399"/>
    <w:rsid w:val="00422693"/>
    <w:rsid w:val="00455496"/>
    <w:rsid w:val="0047271B"/>
    <w:rsid w:val="00476F49"/>
    <w:rsid w:val="00545D5A"/>
    <w:rsid w:val="005B430F"/>
    <w:rsid w:val="005B458D"/>
    <w:rsid w:val="00622FCA"/>
    <w:rsid w:val="007600A6"/>
    <w:rsid w:val="00890CFD"/>
    <w:rsid w:val="008C3E90"/>
    <w:rsid w:val="008C6A8C"/>
    <w:rsid w:val="008E1728"/>
    <w:rsid w:val="00985FB2"/>
    <w:rsid w:val="00AE11E8"/>
    <w:rsid w:val="00B43911"/>
    <w:rsid w:val="00B66912"/>
    <w:rsid w:val="00B85C08"/>
    <w:rsid w:val="00BC3CA4"/>
    <w:rsid w:val="00C02912"/>
    <w:rsid w:val="00C22D0C"/>
    <w:rsid w:val="00C25310"/>
    <w:rsid w:val="00CD0B86"/>
    <w:rsid w:val="00CD429D"/>
    <w:rsid w:val="00D100CD"/>
    <w:rsid w:val="00D85A90"/>
    <w:rsid w:val="00D94880"/>
    <w:rsid w:val="00DB578B"/>
    <w:rsid w:val="00E045B9"/>
    <w:rsid w:val="00E1504F"/>
    <w:rsid w:val="00E52D5C"/>
    <w:rsid w:val="00E61543"/>
    <w:rsid w:val="00E77D9B"/>
    <w:rsid w:val="00E84556"/>
    <w:rsid w:val="00E95E51"/>
    <w:rsid w:val="00EB78D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9-00232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1CB1B-5308-4FDC-BD11-188F3CF9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2024-03-19T09:10:00Z</dcterms:created>
  <dcterms:modified xsi:type="dcterms:W3CDTF">2024-03-19T09:10:00Z</dcterms:modified>
</cp:coreProperties>
</file>