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255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D255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D255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АТ «НАЕК «Енергоатом»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72C8D" w:rsidRDefault="00B43911" w:rsidP="00872C8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B10BEF" w:rsidRDefault="000273C3" w:rsidP="00B10BEF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 w:rsidRPr="00872C8D">
        <w:rPr>
          <w:rFonts w:ascii="Times New Roman" w:hAnsi="Times New Roman"/>
          <w:b/>
          <w:i/>
          <w:snapToGrid w:val="0"/>
          <w:sz w:val="24"/>
          <w:szCs w:val="24"/>
        </w:rPr>
        <w:t xml:space="preserve">Технічне </w:t>
      </w:r>
      <w:proofErr w:type="spellStart"/>
      <w:r w:rsidRPr="00872C8D">
        <w:rPr>
          <w:rFonts w:ascii="Times New Roman" w:hAnsi="Times New Roman"/>
          <w:b/>
          <w:i/>
          <w:snapToGrid w:val="0"/>
          <w:sz w:val="24"/>
          <w:szCs w:val="24"/>
        </w:rPr>
        <w:t>переосвідчення</w:t>
      </w:r>
      <w:proofErr w:type="spellEnd"/>
      <w:r w:rsidRPr="00872C8D">
        <w:rPr>
          <w:rFonts w:ascii="Times New Roman" w:hAnsi="Times New Roman"/>
          <w:b/>
          <w:i/>
          <w:snapToGrid w:val="0"/>
          <w:sz w:val="24"/>
          <w:szCs w:val="24"/>
        </w:rPr>
        <w:t xml:space="preserve"> гамма-дефектоскопів «</w:t>
      </w:r>
      <w:proofErr w:type="spellStart"/>
      <w:r w:rsidRPr="00872C8D">
        <w:rPr>
          <w:rFonts w:ascii="Times New Roman" w:hAnsi="Times New Roman"/>
          <w:b/>
          <w:i/>
          <w:snapToGrid w:val="0"/>
          <w:sz w:val="24"/>
          <w:szCs w:val="24"/>
        </w:rPr>
        <w:t>Гаммарид</w:t>
      </w:r>
      <w:proofErr w:type="spellEnd"/>
      <w:r w:rsidRPr="00872C8D">
        <w:rPr>
          <w:rFonts w:ascii="Times New Roman" w:hAnsi="Times New Roman"/>
          <w:b/>
          <w:i/>
          <w:snapToGrid w:val="0"/>
          <w:sz w:val="24"/>
          <w:szCs w:val="24"/>
        </w:rPr>
        <w:t xml:space="preserve"> 192/120</w:t>
      </w:r>
      <w:r w:rsidR="00B10BEF">
        <w:rPr>
          <w:rFonts w:ascii="Times New Roman" w:hAnsi="Times New Roman"/>
          <w:b/>
          <w:i/>
          <w:snapToGrid w:val="0"/>
          <w:sz w:val="24"/>
          <w:szCs w:val="24"/>
        </w:rPr>
        <w:t>»</w:t>
      </w:r>
      <w:r w:rsidR="00B10BEF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74697A">
        <w:rPr>
          <w:rFonts w:ascii="Times New Roman" w:hAnsi="Times New Roman"/>
          <w:snapToGrid w:val="0"/>
          <w:sz w:val="24"/>
          <w:szCs w:val="24"/>
        </w:rPr>
        <w:t xml:space="preserve">(код </w:t>
      </w:r>
      <w:r w:rsidR="0074697A" w:rsidRPr="00093232">
        <w:rPr>
          <w:rFonts w:ascii="Times New Roman" w:hAnsi="Times New Roman"/>
          <w:snapToGrid w:val="0"/>
          <w:sz w:val="24"/>
          <w:szCs w:val="24"/>
        </w:rPr>
        <w:t xml:space="preserve">71630000-3 </w:t>
      </w:r>
      <w:r w:rsidR="0074697A">
        <w:rPr>
          <w:rFonts w:ascii="Times New Roman" w:hAnsi="Times New Roman"/>
          <w:snapToGrid w:val="0"/>
          <w:sz w:val="24"/>
          <w:szCs w:val="24"/>
        </w:rPr>
        <w:t xml:space="preserve">згідно </w:t>
      </w:r>
      <w:r w:rsidR="00297D22" w:rsidRPr="00093232">
        <w:rPr>
          <w:rFonts w:ascii="Times New Roman" w:hAnsi="Times New Roman"/>
          <w:snapToGrid w:val="0"/>
          <w:sz w:val="24"/>
          <w:szCs w:val="24"/>
        </w:rPr>
        <w:t xml:space="preserve">ДК 021:2015 </w:t>
      </w:r>
      <w:r w:rsidR="0074697A">
        <w:rPr>
          <w:rFonts w:ascii="Times New Roman" w:hAnsi="Times New Roman"/>
          <w:snapToGrid w:val="0"/>
          <w:sz w:val="24"/>
          <w:szCs w:val="24"/>
        </w:rPr>
        <w:t>– П</w:t>
      </w:r>
      <w:r w:rsidRPr="00093232">
        <w:rPr>
          <w:rFonts w:ascii="Times New Roman" w:hAnsi="Times New Roman"/>
          <w:snapToGrid w:val="0"/>
          <w:sz w:val="24"/>
          <w:szCs w:val="24"/>
        </w:rPr>
        <w:t>ослуги з технічного огляду та випробовувань)</w:t>
      </w:r>
      <w:r w:rsidR="0074697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B43911" w:rsidRPr="00297D22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97D2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97D22" w:rsidRPr="00297D2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10BEF" w:rsidRPr="00291C27">
          <w:rPr>
            <w:rStyle w:val="a3"/>
            <w:rFonts w:ascii="Times New Roman" w:hAnsi="Times New Roman"/>
            <w:sz w:val="24"/>
            <w:szCs w:val="24"/>
          </w:rPr>
          <w:t>https://prozorro.gov.ua/tender/UA-2024-03-15-011234-a</w:t>
        </w:r>
      </w:hyperlink>
      <w:r w:rsidR="00B10BEF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B10BE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8B5"/>
    <w:multiLevelType w:val="hybridMultilevel"/>
    <w:tmpl w:val="CFAEEBDE"/>
    <w:lvl w:ilvl="0" w:tplc="BD40CA84">
      <w:start w:val="1"/>
      <w:numFmt w:val="decimal"/>
      <w:lvlText w:val="%1."/>
      <w:lvlJc w:val="left"/>
      <w:pPr>
        <w:ind w:left="87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3C3"/>
    <w:rsid w:val="00080D38"/>
    <w:rsid w:val="00093232"/>
    <w:rsid w:val="00297D22"/>
    <w:rsid w:val="003815B0"/>
    <w:rsid w:val="004C1E9A"/>
    <w:rsid w:val="005B458D"/>
    <w:rsid w:val="00621C4C"/>
    <w:rsid w:val="007071E7"/>
    <w:rsid w:val="0074697A"/>
    <w:rsid w:val="007661E3"/>
    <w:rsid w:val="00805527"/>
    <w:rsid w:val="00811CDA"/>
    <w:rsid w:val="00815808"/>
    <w:rsid w:val="008564C1"/>
    <w:rsid w:val="00872C8D"/>
    <w:rsid w:val="008E1728"/>
    <w:rsid w:val="00962A1F"/>
    <w:rsid w:val="00AB12C4"/>
    <w:rsid w:val="00B10BEF"/>
    <w:rsid w:val="00B167FA"/>
    <w:rsid w:val="00B27D7E"/>
    <w:rsid w:val="00B43911"/>
    <w:rsid w:val="00C02912"/>
    <w:rsid w:val="00CA2800"/>
    <w:rsid w:val="00D042D3"/>
    <w:rsid w:val="00D255D8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5-0112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64AD-9293-4D26-8B2A-D47AAA48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2024-03-18T06:01:00Z</dcterms:created>
  <dcterms:modified xsi:type="dcterms:W3CDTF">2024-03-18T06:01:00Z</dcterms:modified>
</cp:coreProperties>
</file>