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A918D5" w:rsidP="009178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178F3">
        <w:rPr>
          <w:rFonts w:ascii="Times New Roman" w:hAnsi="Times New Roman"/>
          <w:b/>
          <w:sz w:val="24"/>
          <w:szCs w:val="24"/>
        </w:rPr>
        <w:t>Водопровідне обладнання</w:t>
      </w:r>
      <w:r w:rsidR="009178F3">
        <w:rPr>
          <w:rFonts w:ascii="Times New Roman" w:hAnsi="Times New Roman"/>
          <w:bCs/>
          <w:sz w:val="24"/>
          <w:szCs w:val="24"/>
          <w:lang w:eastAsia="uk-UA"/>
        </w:rPr>
        <w:t xml:space="preserve"> (код </w:t>
      </w:r>
      <w:r>
        <w:rPr>
          <w:rFonts w:ascii="Times New Roman" w:hAnsi="Times New Roman"/>
          <w:bCs/>
          <w:sz w:val="24"/>
          <w:szCs w:val="24"/>
          <w:lang w:eastAsia="uk-UA"/>
        </w:rPr>
        <w:t>393</w:t>
      </w:r>
      <w:r w:rsidR="0036294D">
        <w:rPr>
          <w:rFonts w:ascii="Times New Roman" w:hAnsi="Times New Roman"/>
          <w:bCs/>
          <w:sz w:val="24"/>
          <w:szCs w:val="24"/>
          <w:lang w:eastAsia="uk-UA"/>
        </w:rPr>
        <w:t>7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 w:rsidR="0036294D">
        <w:rPr>
          <w:rFonts w:ascii="Times New Roman" w:hAnsi="Times New Roman"/>
          <w:bCs/>
          <w:sz w:val="24"/>
          <w:szCs w:val="24"/>
          <w:lang w:eastAsia="uk-UA"/>
        </w:rPr>
        <w:t>6</w:t>
      </w:r>
      <w:r w:rsidR="009178F3">
        <w:rPr>
          <w:rFonts w:ascii="Times New Roman" w:hAnsi="Times New Roman"/>
          <w:bCs/>
          <w:sz w:val="24"/>
          <w:szCs w:val="24"/>
          <w:lang w:eastAsia="uk-UA"/>
        </w:rPr>
        <w:t xml:space="preserve"> згідно 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ДК 021:2015 –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36294D">
        <w:rPr>
          <w:rFonts w:ascii="Times New Roman" w:hAnsi="Times New Roman"/>
          <w:bCs/>
          <w:sz w:val="24"/>
          <w:szCs w:val="24"/>
          <w:lang w:eastAsia="uk-UA"/>
        </w:rPr>
        <w:t>Водопровідне обладнання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  <w:r w:rsidR="009178F3" w:rsidRPr="00E95E5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9178F3" w:rsidRPr="009178F3">
        <w:t xml:space="preserve"> </w:t>
      </w:r>
      <w:hyperlink r:id="rId6" w:history="1">
        <w:r w:rsidR="009178F3" w:rsidRPr="00276B60">
          <w:rPr>
            <w:rStyle w:val="a3"/>
            <w:rFonts w:ascii="Times New Roman" w:hAnsi="Times New Roman"/>
            <w:sz w:val="24"/>
            <w:szCs w:val="24"/>
          </w:rPr>
          <w:t>https://prozorro.gov.ua/tender/UA-2024-03-13-003619-a</w:t>
        </w:r>
      </w:hyperlink>
      <w:r w:rsidR="009178F3">
        <w:rPr>
          <w:rFonts w:ascii="Times New Roman" w:hAnsi="Times New Roman"/>
          <w:sz w:val="24"/>
          <w:szCs w:val="24"/>
        </w:rPr>
        <w:t xml:space="preserve"> </w:t>
      </w: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6272A"/>
    <w:rsid w:val="00080D38"/>
    <w:rsid w:val="000A7563"/>
    <w:rsid w:val="0012078E"/>
    <w:rsid w:val="00146CDD"/>
    <w:rsid w:val="00185330"/>
    <w:rsid w:val="001C399A"/>
    <w:rsid w:val="002741FF"/>
    <w:rsid w:val="00277E00"/>
    <w:rsid w:val="0036294D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7600A6"/>
    <w:rsid w:val="0084190D"/>
    <w:rsid w:val="00890CFD"/>
    <w:rsid w:val="008C3E90"/>
    <w:rsid w:val="008C6A8C"/>
    <w:rsid w:val="008E1728"/>
    <w:rsid w:val="009178F3"/>
    <w:rsid w:val="00A918D5"/>
    <w:rsid w:val="00AA6ADB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36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F852-1855-4FFF-B648-ECB9EB85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2024-03-13T09:59:00Z</dcterms:created>
  <dcterms:modified xsi:type="dcterms:W3CDTF">2024-03-13T09:59:00Z</dcterms:modified>
</cp:coreProperties>
</file>