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та 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C533C4" w:rsidRPr="00C533C4">
        <w:t xml:space="preserve"> </w:t>
      </w:r>
      <w:hyperlink r:id="rId6" w:history="1">
        <w:r w:rsidR="00C533C4" w:rsidRPr="00992B96">
          <w:rPr>
            <w:rStyle w:val="a3"/>
            <w:rFonts w:ascii="Times New Roman" w:hAnsi="Times New Roman"/>
            <w:sz w:val="24"/>
            <w:szCs w:val="24"/>
          </w:rPr>
          <w:t>https://prozorro.gov.ua/tender/UA-2024-03-05-009256-a</w:t>
        </w:r>
      </w:hyperlink>
    </w:p>
    <w:p w:rsidR="00C533C4" w:rsidRPr="00AE5484" w:rsidRDefault="00C533C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15B0" w:rsidRDefault="00892F4E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2F4E">
        <w:rPr>
          <w:rFonts w:ascii="Times New Roman" w:hAnsi="Times New Roman"/>
          <w:sz w:val="24"/>
          <w:szCs w:val="24"/>
        </w:rPr>
        <w:t>За</w:t>
      </w:r>
      <w:r w:rsidR="00A15C54">
        <w:rPr>
          <w:rFonts w:ascii="Times New Roman" w:hAnsi="Times New Roman"/>
          <w:sz w:val="24"/>
          <w:szCs w:val="24"/>
        </w:rPr>
        <w:t>пасні частини до компресорів</w:t>
      </w:r>
      <w:r w:rsidR="00FF7DD0">
        <w:rPr>
          <w:rFonts w:ascii="Times New Roman" w:hAnsi="Times New Roman"/>
          <w:sz w:val="24"/>
          <w:szCs w:val="24"/>
        </w:rPr>
        <w:t xml:space="preserve"> в асортименті</w:t>
      </w:r>
      <w:r w:rsidRPr="002334F7">
        <w:rPr>
          <w:sz w:val="24"/>
          <w:szCs w:val="24"/>
        </w:rPr>
        <w:t xml:space="preserve"> 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E2A" w:rsidRPr="00F70E2A"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42120000-6</w:t>
      </w:r>
      <w:r w:rsidR="00F36C48" w:rsidRPr="00F36C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E2A" w:rsidRPr="00F70E2A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ДК 021:2015 – </w:t>
      </w:r>
      <w:r w:rsidRPr="00892F4E">
        <w:rPr>
          <w:rFonts w:ascii="Times New Roman" w:hAnsi="Times New Roman"/>
          <w:sz w:val="24"/>
          <w:szCs w:val="24"/>
        </w:rPr>
        <w:t>Насоси та компресори</w:t>
      </w:r>
      <w:r w:rsidR="006C18B3" w:rsidRPr="00892F4E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043E7"/>
    <w:rsid w:val="00277D3C"/>
    <w:rsid w:val="003815B0"/>
    <w:rsid w:val="00395DCD"/>
    <w:rsid w:val="00445A76"/>
    <w:rsid w:val="004671EC"/>
    <w:rsid w:val="00595ABC"/>
    <w:rsid w:val="0059617E"/>
    <w:rsid w:val="005B458D"/>
    <w:rsid w:val="00697F9C"/>
    <w:rsid w:val="006C18B3"/>
    <w:rsid w:val="00836714"/>
    <w:rsid w:val="00841765"/>
    <w:rsid w:val="008545DE"/>
    <w:rsid w:val="00892F4E"/>
    <w:rsid w:val="008E1728"/>
    <w:rsid w:val="009879CB"/>
    <w:rsid w:val="009B56DA"/>
    <w:rsid w:val="00A15C54"/>
    <w:rsid w:val="00A754CC"/>
    <w:rsid w:val="00AD5C00"/>
    <w:rsid w:val="00AE5484"/>
    <w:rsid w:val="00B43911"/>
    <w:rsid w:val="00B66912"/>
    <w:rsid w:val="00C02912"/>
    <w:rsid w:val="00C03A48"/>
    <w:rsid w:val="00C533C4"/>
    <w:rsid w:val="00CD7A7A"/>
    <w:rsid w:val="00D100CD"/>
    <w:rsid w:val="00D40D68"/>
    <w:rsid w:val="00E64417"/>
    <w:rsid w:val="00E97FE7"/>
    <w:rsid w:val="00F22344"/>
    <w:rsid w:val="00F36C48"/>
    <w:rsid w:val="00F70E2A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5B98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5-00925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D1D6-AEE1-4CDA-B4B0-1594D496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Чирук Інна Іванівна</cp:lastModifiedBy>
  <cp:revision>29</cp:revision>
  <dcterms:created xsi:type="dcterms:W3CDTF">2022-09-02T08:42:00Z</dcterms:created>
  <dcterms:modified xsi:type="dcterms:W3CDTF">2024-03-05T12:39:00Z</dcterms:modified>
</cp:coreProperties>
</file>