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16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16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16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E31FD" w:rsidRDefault="002F7C45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6E31FD" w:rsidRPr="007C7CB0">
        <w:rPr>
          <w:rFonts w:ascii="Times New Roman" w:eastAsia="Times New Roman" w:hAnsi="Times New Roman"/>
          <w:sz w:val="24"/>
          <w:szCs w:val="24"/>
        </w:rPr>
        <w:t xml:space="preserve"> зв’язку з виходом на пенсію</w:t>
      </w:r>
      <w:r w:rsidR="006E31FD">
        <w:rPr>
          <w:rFonts w:ascii="Times New Roman" w:eastAsia="Times New Roman" w:hAnsi="Times New Roman"/>
          <w:sz w:val="24"/>
          <w:szCs w:val="24"/>
        </w:rPr>
        <w:t>:</w:t>
      </w:r>
    </w:p>
    <w:p w:rsidR="006E31FD" w:rsidRDefault="006E31FD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висококваліфікованих верстатників виникла гостра необхідність </w:t>
      </w:r>
      <w:r>
        <w:rPr>
          <w:rFonts w:ascii="Times New Roman" w:eastAsia="Times New Roman" w:hAnsi="Times New Roman"/>
          <w:sz w:val="24"/>
          <w:szCs w:val="24"/>
        </w:rPr>
        <w:t>професійно-технічного</w:t>
      </w:r>
      <w:r w:rsidRPr="00D9045E">
        <w:rPr>
          <w:rFonts w:ascii="Times New Roman" w:eastAsia="Times New Roman" w:hAnsi="Times New Roman"/>
          <w:sz w:val="24"/>
          <w:szCs w:val="24"/>
        </w:rPr>
        <w:t xml:space="preserve"> навчання</w:t>
      </w:r>
      <w:r>
        <w:rPr>
          <w:rFonts w:ascii="Times New Roman" w:eastAsia="Times New Roman" w:hAnsi="Times New Roman"/>
          <w:sz w:val="24"/>
          <w:szCs w:val="24"/>
        </w:rPr>
        <w:t xml:space="preserve"> «Верстатник широкого профілю»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 персоналу ЕРП, який виконує роботи з ремонту тепло-механічного устаткування на верстатах токарної, свердлильної та шліфувальної груп та робіт по влаштуванню крайок під зварювання на трубопроводах різних діаметрів за допомогою труборізів типу «Мангуст», BOILER, МСА, TTNG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E31FD" w:rsidRDefault="006E31FD" w:rsidP="006E31F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висококваліфікованих машиністів котлів виникла гостра необхідність </w:t>
      </w:r>
      <w:r>
        <w:rPr>
          <w:rFonts w:ascii="Times New Roman" w:eastAsia="Times New Roman" w:hAnsi="Times New Roman"/>
          <w:sz w:val="24"/>
          <w:szCs w:val="24"/>
        </w:rPr>
        <w:t>професійно-технічного</w:t>
      </w:r>
      <w:r w:rsidRPr="00D9045E">
        <w:rPr>
          <w:rFonts w:ascii="Times New Roman" w:eastAsia="Times New Roman" w:hAnsi="Times New Roman"/>
          <w:sz w:val="24"/>
          <w:szCs w:val="24"/>
        </w:rPr>
        <w:t xml:space="preserve"> навчання</w:t>
      </w:r>
      <w:r w:rsidRPr="007C7CB0">
        <w:rPr>
          <w:rFonts w:ascii="Times New Roman" w:eastAsia="Times New Roman" w:hAnsi="Times New Roman"/>
          <w:sz w:val="24"/>
          <w:szCs w:val="24"/>
        </w:rPr>
        <w:t xml:space="preserve"> «Машиніст котлів»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CB0">
        <w:rPr>
          <w:rFonts w:ascii="Times New Roman" w:eastAsia="Times New Roman" w:hAnsi="Times New Roman"/>
          <w:sz w:val="24"/>
          <w:szCs w:val="24"/>
        </w:rPr>
        <w:t>персоналу</w:t>
      </w:r>
      <w:r>
        <w:rPr>
          <w:rFonts w:ascii="Times New Roman" w:eastAsia="Times New Roman" w:hAnsi="Times New Roman"/>
          <w:sz w:val="24"/>
          <w:szCs w:val="24"/>
        </w:rPr>
        <w:t xml:space="preserve"> ГТЦ</w:t>
      </w:r>
      <w:r w:rsidRPr="007C7CB0">
        <w:rPr>
          <w:rFonts w:ascii="Times New Roman" w:eastAsia="Times New Roman" w:hAnsi="Times New Roman"/>
          <w:sz w:val="24"/>
          <w:szCs w:val="24"/>
        </w:rPr>
        <w:t>, який виконує роботи з випробування та обслуговування парових та водогрійних котлів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43911" w:rsidRPr="00116FB8" w:rsidRDefault="00B43911" w:rsidP="006E31FD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167B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167B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3167B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116FB8" w:rsidRDefault="00B43911" w:rsidP="006E31FD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116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C465DA" w:rsidRPr="00116FB8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6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9D0002" w:rsidRPr="009D000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Професійно-технічне навчання  (код ДК 021:2015 - 80210000-9,  Послуги у сфері середньої технічної та професійної освіти)</w:t>
      </w:r>
    </w:p>
    <w:p w:rsidR="003815B0" w:rsidRPr="00116FB8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FB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16FB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27097" w:rsidRPr="00116FB8">
        <w:t xml:space="preserve"> </w:t>
      </w:r>
      <w:r w:rsidR="00B72820">
        <w:t xml:space="preserve"> </w:t>
      </w:r>
      <w:hyperlink r:id="rId5" w:history="1">
        <w:r w:rsidR="00B72820" w:rsidRPr="00A411E3">
          <w:rPr>
            <w:rStyle w:val="a3"/>
          </w:rPr>
          <w:t>https://prozorro.gov.ua/tender/UA-2024-02-20-008247-a</w:t>
        </w:r>
      </w:hyperlink>
      <w:r w:rsidR="00B72820">
        <w:t xml:space="preserve"> </w:t>
      </w:r>
    </w:p>
    <w:sectPr w:rsidR="003815B0" w:rsidRPr="00116FB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801"/>
    <w:rsid w:val="00080D38"/>
    <w:rsid w:val="00116FB8"/>
    <w:rsid w:val="002F7C45"/>
    <w:rsid w:val="003001D6"/>
    <w:rsid w:val="003167B7"/>
    <w:rsid w:val="003815B0"/>
    <w:rsid w:val="00453E4D"/>
    <w:rsid w:val="004C1E9A"/>
    <w:rsid w:val="005667A8"/>
    <w:rsid w:val="005B458D"/>
    <w:rsid w:val="00621C4C"/>
    <w:rsid w:val="006E31FD"/>
    <w:rsid w:val="007071E7"/>
    <w:rsid w:val="007661E3"/>
    <w:rsid w:val="00793E2E"/>
    <w:rsid w:val="00805527"/>
    <w:rsid w:val="00811CDA"/>
    <w:rsid w:val="00815808"/>
    <w:rsid w:val="008E1728"/>
    <w:rsid w:val="009D0002"/>
    <w:rsid w:val="00A27097"/>
    <w:rsid w:val="00AB12C4"/>
    <w:rsid w:val="00B167FA"/>
    <w:rsid w:val="00B27D7E"/>
    <w:rsid w:val="00B43911"/>
    <w:rsid w:val="00B72820"/>
    <w:rsid w:val="00C02912"/>
    <w:rsid w:val="00C465DA"/>
    <w:rsid w:val="00CA2800"/>
    <w:rsid w:val="00CF79E2"/>
    <w:rsid w:val="00D60DD1"/>
    <w:rsid w:val="00F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018F-D556-4DFD-9F19-1D37014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styleId="a9">
    <w:name w:val="FollowedHyperlink"/>
    <w:rsid w:val="006E3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0-0082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Links>
    <vt:vector size="6" baseType="variant"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https://prozorro.gov.ua/tender/UA-2024-02-20-008247-a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2024-02-29T13:28:00Z</dcterms:created>
  <dcterms:modified xsi:type="dcterms:W3CDTF">2024-02-29T13:28:00Z</dcterms:modified>
</cp:coreProperties>
</file>