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C5D" w:rsidRPr="00687C5D" w:rsidRDefault="00687C5D" w:rsidP="00687C5D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687C5D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</w:t>
      </w:r>
    </w:p>
    <w:p w:rsidR="00687C5D" w:rsidRPr="00687C5D" w:rsidRDefault="00687C5D" w:rsidP="00687C5D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687C5D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очікуваної вартості предмета закупівлі</w:t>
      </w:r>
    </w:p>
    <w:p w:rsidR="00687C5D" w:rsidRDefault="00687C5D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687C5D" w:rsidRDefault="00687C5D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0D0B4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0D0B4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«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ВП ХАЕС</w:t>
      </w:r>
      <w:r w:rsidR="000D0B4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</w:p>
    <w:p w:rsidR="003815B0" w:rsidRDefault="00E245D1" w:rsidP="00EE4387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CB3FEA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CB3FEA" w:rsidRPr="000D0CE5">
        <w:rPr>
          <w:rFonts w:ascii="Times New Roman" w:eastAsia="Times New Roman" w:hAnsi="Times New Roman"/>
          <w:sz w:val="24"/>
          <w:szCs w:val="24"/>
          <w:lang w:eastAsia="ru-RU"/>
        </w:rPr>
        <w:t>алон внутрішньої каліброваної течі гелію</w:t>
      </w:r>
      <w:bookmarkEnd w:id="0"/>
      <w:r w:rsidR="00CB3FEA" w:rsidRPr="00AC0F4C">
        <w:rPr>
          <w:rFonts w:ascii="Times New Roman" w:hAnsi="Times New Roman"/>
          <w:sz w:val="24"/>
          <w:szCs w:val="24"/>
        </w:rPr>
        <w:t xml:space="preserve"> </w:t>
      </w:r>
      <w:r w:rsidR="00AC0F4C" w:rsidRPr="00AC0F4C">
        <w:rPr>
          <w:rFonts w:ascii="Times New Roman" w:hAnsi="Times New Roman"/>
          <w:sz w:val="24"/>
          <w:szCs w:val="24"/>
        </w:rPr>
        <w:t xml:space="preserve">(код </w:t>
      </w:r>
      <w:r w:rsidR="00CB3FEA">
        <w:rPr>
          <w:rFonts w:ascii="Times New Roman" w:hAnsi="Times New Roman"/>
          <w:sz w:val="24"/>
          <w:szCs w:val="24"/>
        </w:rPr>
        <w:t>38540000-2</w:t>
      </w:r>
      <w:r w:rsidR="00C45434" w:rsidRPr="00C45434">
        <w:rPr>
          <w:rFonts w:ascii="Times New Roman" w:hAnsi="Times New Roman"/>
          <w:sz w:val="24"/>
          <w:szCs w:val="24"/>
        </w:rPr>
        <w:t xml:space="preserve"> </w:t>
      </w:r>
      <w:r w:rsidR="00AC0F4C" w:rsidRPr="00AC0F4C">
        <w:rPr>
          <w:rFonts w:ascii="Times New Roman" w:hAnsi="Times New Roman"/>
          <w:sz w:val="24"/>
          <w:szCs w:val="24"/>
        </w:rPr>
        <w:t>за Єдиним закупівельним словником ДК 021-2015</w:t>
      </w:r>
      <w:r>
        <w:rPr>
          <w:rFonts w:ascii="Times New Roman" w:hAnsi="Times New Roman"/>
          <w:sz w:val="24"/>
          <w:szCs w:val="24"/>
        </w:rPr>
        <w:t>-</w:t>
      </w:r>
      <w:r w:rsidR="00CB3FEA" w:rsidRPr="00CB3FEA">
        <w:rPr>
          <w:rFonts w:ascii="Times New Roman" w:hAnsi="Times New Roman"/>
          <w:sz w:val="24"/>
          <w:szCs w:val="24"/>
        </w:rPr>
        <w:t xml:space="preserve"> </w:t>
      </w:r>
      <w:r w:rsidR="00CB3FEA" w:rsidRPr="000D0CE5">
        <w:rPr>
          <w:rFonts w:ascii="Times New Roman" w:hAnsi="Times New Roman"/>
          <w:sz w:val="24"/>
          <w:szCs w:val="24"/>
        </w:rPr>
        <w:t>Випробувальні та вимірювальні пристрої і апарати</w:t>
      </w:r>
      <w:r w:rsidR="009F09DE" w:rsidRPr="009F09DE">
        <w:rPr>
          <w:rFonts w:ascii="Times New Roman" w:hAnsi="Times New Roman"/>
          <w:sz w:val="24"/>
          <w:szCs w:val="24"/>
        </w:rPr>
        <w:t>)</w:t>
      </w:r>
      <w:r w:rsidR="00B43911" w:rsidRPr="005B458D">
        <w:rPr>
          <w:rFonts w:ascii="Times New Roman" w:hAnsi="Times New Roman"/>
          <w:sz w:val="24"/>
          <w:szCs w:val="24"/>
        </w:rPr>
        <w:t xml:space="preserve">. Посилання на процедуру закупівлі в </w:t>
      </w:r>
      <w:r w:rsidR="005B458D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0E1AFC" w:rsidRPr="000E1AFC">
        <w:t xml:space="preserve"> </w:t>
      </w:r>
      <w:hyperlink r:id="rId6" w:history="1">
        <w:r w:rsidR="000E1AFC" w:rsidRPr="00BA4854">
          <w:rPr>
            <w:rStyle w:val="a3"/>
            <w:rFonts w:ascii="Times New Roman" w:hAnsi="Times New Roman"/>
            <w:sz w:val="24"/>
            <w:szCs w:val="24"/>
          </w:rPr>
          <w:t>https://prozorro.gov.ua/tender/UA-2024-02-14-003701-a</w:t>
        </w:r>
      </w:hyperlink>
      <w:r w:rsidR="000E1AFC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687C5D">
      <w:pPr>
        <w:pStyle w:val="a4"/>
        <w:tabs>
          <w:tab w:val="left" w:pos="426"/>
        </w:tabs>
        <w:ind w:left="0"/>
        <w:jc w:val="center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C3920"/>
    <w:rsid w:val="000D0B40"/>
    <w:rsid w:val="000E1AFC"/>
    <w:rsid w:val="001F1B6D"/>
    <w:rsid w:val="002A2E91"/>
    <w:rsid w:val="0035667F"/>
    <w:rsid w:val="003815B0"/>
    <w:rsid w:val="004C1E9A"/>
    <w:rsid w:val="005658FB"/>
    <w:rsid w:val="005B458D"/>
    <w:rsid w:val="00687C5D"/>
    <w:rsid w:val="006C7CAC"/>
    <w:rsid w:val="0082145D"/>
    <w:rsid w:val="008E1728"/>
    <w:rsid w:val="00972336"/>
    <w:rsid w:val="009A28E3"/>
    <w:rsid w:val="009D381A"/>
    <w:rsid w:val="009F09DE"/>
    <w:rsid w:val="00AB12C4"/>
    <w:rsid w:val="00AC0F4C"/>
    <w:rsid w:val="00B43911"/>
    <w:rsid w:val="00BE3826"/>
    <w:rsid w:val="00C02912"/>
    <w:rsid w:val="00C45434"/>
    <w:rsid w:val="00CA34B8"/>
    <w:rsid w:val="00CB3FEA"/>
    <w:rsid w:val="00D60DD1"/>
    <w:rsid w:val="00E245D1"/>
    <w:rsid w:val="00EE4387"/>
    <w:rsid w:val="00F805ED"/>
    <w:rsid w:val="00FE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2-14-00370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84131-6CBF-4F3F-99E7-078DBA432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898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2024-02-14T09:31:00Z</dcterms:created>
  <dcterms:modified xsi:type="dcterms:W3CDTF">2024-02-14T09:31:00Z</dcterms:modified>
</cp:coreProperties>
</file>