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84" w:rsidRPr="00481E84" w:rsidRDefault="00481E84" w:rsidP="00481E84">
      <w:pPr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481E84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481E84" w:rsidRDefault="00481E8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481E8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81E84" w:rsidRDefault="00B43911" w:rsidP="00481E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81E84" w:rsidRDefault="00481E84" w:rsidP="00481E84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Печатки та</w:t>
      </w:r>
      <w:r w:rsidR="003E3E6D" w:rsidRPr="003E3E6D">
        <w:rPr>
          <w:rFonts w:ascii="Times New Roman" w:hAnsi="Times New Roman"/>
          <w:b/>
          <w:sz w:val="24"/>
          <w:szCs w:val="24"/>
        </w:rPr>
        <w:t xml:space="preserve"> штампи </w:t>
      </w:r>
      <w:r>
        <w:rPr>
          <w:rFonts w:ascii="Times New Roman" w:hAnsi="Times New Roman"/>
          <w:b/>
          <w:sz w:val="24"/>
          <w:szCs w:val="24"/>
        </w:rPr>
        <w:t>(</w:t>
      </w:r>
      <w:r w:rsidR="003E3E6D" w:rsidRPr="00481E84">
        <w:rPr>
          <w:rFonts w:ascii="Times New Roman" w:hAnsi="Times New Roman"/>
          <w:sz w:val="24"/>
          <w:szCs w:val="24"/>
        </w:rPr>
        <w:t>код 301900</w:t>
      </w:r>
      <w:r w:rsidR="00D34993" w:rsidRPr="00481E84">
        <w:rPr>
          <w:rFonts w:ascii="Times New Roman" w:hAnsi="Times New Roman"/>
          <w:sz w:val="24"/>
          <w:szCs w:val="24"/>
        </w:rPr>
        <w:t>0</w:t>
      </w:r>
      <w:r w:rsidR="003E3E6D" w:rsidRPr="00481E84">
        <w:rPr>
          <w:rFonts w:ascii="Times New Roman" w:hAnsi="Times New Roman"/>
          <w:sz w:val="24"/>
          <w:szCs w:val="24"/>
        </w:rPr>
        <w:t>0-7 згідно Д</w:t>
      </w:r>
      <w:r>
        <w:rPr>
          <w:rFonts w:ascii="Times New Roman" w:hAnsi="Times New Roman"/>
          <w:sz w:val="24"/>
          <w:szCs w:val="24"/>
        </w:rPr>
        <w:t xml:space="preserve">К 021:2015 - </w:t>
      </w:r>
      <w:r w:rsidR="003E3E6D" w:rsidRPr="00481E84">
        <w:rPr>
          <w:rFonts w:ascii="Times New Roman" w:hAnsi="Times New Roman"/>
          <w:sz w:val="24"/>
          <w:szCs w:val="24"/>
        </w:rPr>
        <w:t>Офісне устаткування та приладдя різне)</w:t>
      </w:r>
      <w:r w:rsidR="00860DB7" w:rsidRPr="00481E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9A062B" w:rsidRPr="009A062B">
        <w:t xml:space="preserve"> </w:t>
      </w:r>
      <w:hyperlink r:id="rId6" w:history="1">
        <w:r w:rsidR="009A062B" w:rsidRPr="005C27C9">
          <w:rPr>
            <w:rStyle w:val="a3"/>
            <w:rFonts w:ascii="Times New Roman" w:hAnsi="Times New Roman"/>
            <w:sz w:val="24"/>
            <w:szCs w:val="24"/>
          </w:rPr>
          <w:t>https://prozorro.gov.ua/tender/UA-2023-12-28-008298-a</w:t>
        </w:r>
      </w:hyperlink>
      <w:r w:rsidR="009A062B">
        <w:rPr>
          <w:rFonts w:ascii="Times New Roman" w:hAnsi="Times New Roman"/>
          <w:sz w:val="24"/>
          <w:szCs w:val="24"/>
        </w:rPr>
        <w:t xml:space="preserve">. </w:t>
      </w: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3815B0"/>
    <w:rsid w:val="00382B82"/>
    <w:rsid w:val="003B3394"/>
    <w:rsid w:val="003E3E6D"/>
    <w:rsid w:val="00434819"/>
    <w:rsid w:val="00481E84"/>
    <w:rsid w:val="00503893"/>
    <w:rsid w:val="005B458D"/>
    <w:rsid w:val="005C093C"/>
    <w:rsid w:val="00647830"/>
    <w:rsid w:val="006E4D6A"/>
    <w:rsid w:val="00787D46"/>
    <w:rsid w:val="00860DB7"/>
    <w:rsid w:val="008E1728"/>
    <w:rsid w:val="0093281B"/>
    <w:rsid w:val="009723E4"/>
    <w:rsid w:val="009A062B"/>
    <w:rsid w:val="009E1530"/>
    <w:rsid w:val="00A01194"/>
    <w:rsid w:val="00A85098"/>
    <w:rsid w:val="00AC1C4D"/>
    <w:rsid w:val="00B3163D"/>
    <w:rsid w:val="00B43911"/>
    <w:rsid w:val="00C02912"/>
    <w:rsid w:val="00C11935"/>
    <w:rsid w:val="00D34993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8-00829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5027-CC6B-49A8-BCC9-39AF730D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2023-12-28T13:42:00Z</dcterms:created>
  <dcterms:modified xsi:type="dcterms:W3CDTF">2023-12-28T13:42:00Z</dcterms:modified>
</cp:coreProperties>
</file>