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CAC" w:rsidRDefault="00187CAC" w:rsidP="00187CAC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Обґрунтування</w:t>
      </w:r>
    </w:p>
    <w:p w:rsidR="00187CAC" w:rsidRDefault="00187CAC" w:rsidP="00187CAC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технічних, якісних характеристик предмета закупівлі та його очікуваної вартості</w:t>
      </w:r>
    </w:p>
    <w:p w:rsidR="00187CAC" w:rsidRDefault="00187CAC" w:rsidP="00187CAC">
      <w:pPr>
        <w:autoSpaceDE w:val="0"/>
        <w:autoSpaceDN w:val="0"/>
        <w:adjustRightInd w:val="0"/>
        <w:spacing w:after="0" w:line="252" w:lineRule="auto"/>
        <w:ind w:firstLine="540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 w:rsidRPr="00187CAC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UA-2023-12-06-002810-a</w:t>
      </w:r>
    </w:p>
    <w:p w:rsidR="00F57719" w:rsidRPr="00F57719" w:rsidRDefault="00F57719" w:rsidP="00187CAC">
      <w:pPr>
        <w:autoSpaceDE w:val="0"/>
        <w:autoSpaceDN w:val="0"/>
        <w:adjustRightInd w:val="0"/>
        <w:spacing w:after="0" w:line="252" w:lineRule="auto"/>
        <w:ind w:firstLine="540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 w:rsidRPr="00F57719">
        <w:rPr>
          <w:rFonts w:ascii="Times New Roman" w:hAnsi="Times New Roman"/>
          <w:b/>
          <w:sz w:val="24"/>
          <w:szCs w:val="24"/>
        </w:rPr>
        <w:t xml:space="preserve">Смоли в асортименті: Лот №1 Смола іонообмінна </w:t>
      </w:r>
      <w:r w:rsidRPr="00F57719">
        <w:rPr>
          <w:rFonts w:ascii="Times New Roman" w:hAnsi="Times New Roman"/>
          <w:b/>
          <w:sz w:val="24"/>
          <w:szCs w:val="24"/>
          <w:lang w:eastAsia="ru-RU"/>
        </w:rPr>
        <w:t xml:space="preserve">(код </w:t>
      </w:r>
      <w:r w:rsidRPr="00F57719">
        <w:rPr>
          <w:rFonts w:ascii="Times New Roman" w:hAnsi="Times New Roman"/>
          <w:b/>
          <w:sz w:val="24"/>
          <w:szCs w:val="24"/>
        </w:rPr>
        <w:t>03420000-0</w:t>
      </w:r>
      <w:r w:rsidRPr="00F57719">
        <w:rPr>
          <w:rFonts w:ascii="Times New Roman" w:hAnsi="Times New Roman"/>
          <w:b/>
          <w:sz w:val="24"/>
          <w:szCs w:val="24"/>
          <w:lang w:eastAsia="ru-RU"/>
        </w:rPr>
        <w:t xml:space="preserve"> за Єдиним закупівельним словником ДК 021-2015 </w:t>
      </w:r>
      <w:r w:rsidRPr="00F57719">
        <w:rPr>
          <w:rFonts w:ascii="Times New Roman" w:hAnsi="Times New Roman"/>
          <w:b/>
          <w:sz w:val="24"/>
          <w:szCs w:val="24"/>
        </w:rPr>
        <w:t>Смоли</w:t>
      </w:r>
      <w:r w:rsidRPr="00F57719">
        <w:rPr>
          <w:rFonts w:ascii="Times New Roman" w:hAnsi="Times New Roman"/>
          <w:b/>
          <w:sz w:val="24"/>
          <w:szCs w:val="24"/>
          <w:lang w:eastAsia="ru-RU"/>
        </w:rPr>
        <w:t xml:space="preserve">); Лот №2 </w:t>
      </w:r>
      <w:proofErr w:type="spellStart"/>
      <w:r w:rsidRPr="00F57719">
        <w:rPr>
          <w:rFonts w:ascii="Times New Roman" w:hAnsi="Times New Roman"/>
          <w:b/>
          <w:sz w:val="24"/>
          <w:szCs w:val="24"/>
          <w:lang w:eastAsia="ru-RU"/>
        </w:rPr>
        <w:t>Катіоніт</w:t>
      </w:r>
      <w:proofErr w:type="spellEnd"/>
      <w:r w:rsidRPr="00F5771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F57719">
        <w:rPr>
          <w:rFonts w:ascii="Times New Roman" w:hAnsi="Times New Roman"/>
          <w:b/>
          <w:sz w:val="24"/>
          <w:szCs w:val="24"/>
          <w:lang w:eastAsia="ru-RU"/>
        </w:rPr>
        <w:t>Lewatit</w:t>
      </w:r>
      <w:proofErr w:type="spellEnd"/>
      <w:r w:rsidRPr="00F5771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F57719">
        <w:rPr>
          <w:rFonts w:ascii="Times New Roman" w:hAnsi="Times New Roman"/>
          <w:b/>
          <w:sz w:val="24"/>
          <w:szCs w:val="24"/>
          <w:lang w:eastAsia="ru-RU"/>
        </w:rPr>
        <w:t>MonoPlus</w:t>
      </w:r>
      <w:proofErr w:type="spellEnd"/>
      <w:r w:rsidRPr="00F57719">
        <w:rPr>
          <w:rFonts w:ascii="Times New Roman" w:hAnsi="Times New Roman"/>
          <w:b/>
          <w:sz w:val="24"/>
          <w:szCs w:val="24"/>
          <w:lang w:eastAsia="ru-RU"/>
        </w:rPr>
        <w:t xml:space="preserve"> S 100 G1(або еквівалент) (код </w:t>
      </w:r>
      <w:r w:rsidRPr="00F57719">
        <w:rPr>
          <w:rFonts w:ascii="Times New Roman" w:hAnsi="Times New Roman"/>
          <w:b/>
          <w:sz w:val="24"/>
          <w:szCs w:val="24"/>
        </w:rPr>
        <w:t>03420000-0</w:t>
      </w:r>
      <w:r w:rsidRPr="00F57719">
        <w:rPr>
          <w:rFonts w:ascii="Times New Roman" w:hAnsi="Times New Roman"/>
          <w:b/>
          <w:sz w:val="24"/>
          <w:szCs w:val="24"/>
          <w:lang w:eastAsia="ru-RU"/>
        </w:rPr>
        <w:t xml:space="preserve"> за Єдиним закупівельним словником ДК 021-2015 </w:t>
      </w:r>
      <w:r w:rsidRPr="00F57719">
        <w:rPr>
          <w:rFonts w:ascii="Times New Roman" w:hAnsi="Times New Roman"/>
          <w:b/>
          <w:sz w:val="24"/>
          <w:szCs w:val="24"/>
        </w:rPr>
        <w:t>Смоли</w:t>
      </w:r>
      <w:r w:rsidRPr="00F57719">
        <w:rPr>
          <w:rFonts w:ascii="Times New Roman" w:hAnsi="Times New Roman"/>
          <w:b/>
          <w:sz w:val="24"/>
          <w:szCs w:val="24"/>
          <w:lang w:eastAsia="ru-RU"/>
        </w:rPr>
        <w:t>)</w:t>
      </w:r>
    </w:p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Pr="00187CAC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F57719" w:rsidRDefault="00F57719" w:rsidP="00187CA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87CAC" w:rsidRDefault="00187CAC" w:rsidP="00187CA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Посилання на процедуру закупівлі в електронній системі закупівель:</w:t>
      </w:r>
    </w:p>
    <w:p w:rsidR="005B458D" w:rsidRDefault="001A6F62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hyperlink r:id="rId6" w:history="1">
        <w:r w:rsidR="00187CAC" w:rsidRPr="008D4F46">
          <w:rPr>
            <w:rStyle w:val="a3"/>
            <w:rFonts w:ascii="Times New Roman" w:hAnsi="Times New Roman"/>
            <w:sz w:val="24"/>
            <w:szCs w:val="24"/>
          </w:rPr>
          <w:t>https://prozorro.gov.ua/tender/UA-2023-12-06-002810-a</w:t>
        </w:r>
      </w:hyperlink>
      <w:r w:rsidR="00187CAC">
        <w:rPr>
          <w:rFonts w:ascii="Times New Roman" w:hAnsi="Times New Roman"/>
          <w:sz w:val="24"/>
          <w:szCs w:val="24"/>
        </w:rPr>
        <w:t xml:space="preserve"> </w:t>
      </w: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sectPr w:rsidR="005B45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146ECA"/>
    <w:rsid w:val="00187CAC"/>
    <w:rsid w:val="001A6F62"/>
    <w:rsid w:val="001E42D5"/>
    <w:rsid w:val="003815B0"/>
    <w:rsid w:val="00382B82"/>
    <w:rsid w:val="003B3394"/>
    <w:rsid w:val="00434819"/>
    <w:rsid w:val="005B458D"/>
    <w:rsid w:val="005C093C"/>
    <w:rsid w:val="00647830"/>
    <w:rsid w:val="00860DB7"/>
    <w:rsid w:val="008E1728"/>
    <w:rsid w:val="0093281B"/>
    <w:rsid w:val="009723E4"/>
    <w:rsid w:val="009E1530"/>
    <w:rsid w:val="00A01194"/>
    <w:rsid w:val="00A85098"/>
    <w:rsid w:val="00AC1C4D"/>
    <w:rsid w:val="00B3163D"/>
    <w:rsid w:val="00B43911"/>
    <w:rsid w:val="00B95493"/>
    <w:rsid w:val="00C02912"/>
    <w:rsid w:val="00C11935"/>
    <w:rsid w:val="00DE2540"/>
    <w:rsid w:val="00EB7921"/>
    <w:rsid w:val="00F57719"/>
    <w:rsid w:val="00F72BD3"/>
    <w:rsid w:val="00F80513"/>
    <w:rsid w:val="00F8753A"/>
    <w:rsid w:val="00FC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12-06-002810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FE9E8-F753-4E1E-869F-A8F5C4991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910</Words>
  <Characters>519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2023-12-06T08:34:00Z</dcterms:created>
  <dcterms:modified xsi:type="dcterms:W3CDTF">2023-12-06T08:34:00Z</dcterms:modified>
</cp:coreProperties>
</file>