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4758" w:rsidRPr="008A4EB7" w:rsidRDefault="00655C25" w:rsidP="003F4758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3F4758" w:rsidRPr="00012F29">
        <w:rPr>
          <w:rFonts w:ascii="Times New Roman" w:hAnsi="Times New Roman"/>
          <w:sz w:val="24"/>
          <w:szCs w:val="24"/>
          <w:lang w:val="uk-UA"/>
        </w:rPr>
        <w:t>Послуга з розробки проектної документації рекультивації водойми кар'єру «Чиста вода</w:t>
      </w:r>
      <w:r w:rsidR="003F4758" w:rsidRPr="00012F29">
        <w:rPr>
          <w:rFonts w:ascii="Times New Roman" w:hAnsi="Times New Roman"/>
          <w:sz w:val="24"/>
          <w:szCs w:val="24"/>
          <w:lang w:val="uk-UA" w:eastAsia="ru-RU"/>
        </w:rPr>
        <w:t>», код згідно</w:t>
      </w:r>
      <w:r w:rsidR="003F4758" w:rsidRPr="008A4EB7"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r w:rsidR="003F4758" w:rsidRPr="008A4EB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ДК 021:2015: </w:t>
      </w:r>
      <w:r w:rsidR="003F4758" w:rsidRPr="00D6468D">
        <w:rPr>
          <w:rFonts w:ascii="Times New Roman" w:hAnsi="Times New Roman"/>
          <w:sz w:val="24"/>
        </w:rPr>
        <w:t>71320000-</w:t>
      </w:r>
      <w:r w:rsidR="003F4758" w:rsidRPr="0033755E">
        <w:rPr>
          <w:rFonts w:ascii="Times New Roman" w:hAnsi="Times New Roman"/>
          <w:sz w:val="24"/>
          <w:lang w:val="uk-UA"/>
        </w:rPr>
        <w:t xml:space="preserve">7 - </w:t>
      </w:r>
      <w:r w:rsidR="003F4758" w:rsidRPr="0033755E">
        <w:rPr>
          <w:rFonts w:ascii="Times New Roman" w:hAnsi="Times New Roman"/>
          <w:sz w:val="24"/>
          <w:szCs w:val="24"/>
          <w:lang w:val="uk-UA" w:eastAsia="ru-RU"/>
        </w:rPr>
        <w:t>Послуги з інженерного проектування</w:t>
      </w:r>
      <w:r w:rsidR="003F4758" w:rsidRPr="008A4EB7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F4758" w:rsidRDefault="003F4758" w:rsidP="00A018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01809" w:rsidRPr="0055574E" w:rsidRDefault="00655C25" w:rsidP="003F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3F4758" w:rsidRPr="003F4758">
        <w:rPr>
          <w:rFonts w:ascii="Times New Roman" w:hAnsi="Times New Roman"/>
          <w:sz w:val="24"/>
          <w:szCs w:val="24"/>
          <w:lang w:val="uk-UA"/>
        </w:rPr>
        <w:t>Метою даної послуги є розробка проектно-кошторисної документації (стадія - робочий проект) по об’єктам: «Рекультивація водойми кар’єру «Чиста вода» на території Славутського району Хмельниц</w:t>
      </w:r>
      <w:r w:rsidR="003F4758" w:rsidRPr="003F4758">
        <w:rPr>
          <w:rFonts w:ascii="Times New Roman" w:hAnsi="Times New Roman"/>
          <w:sz w:val="24"/>
          <w:szCs w:val="24"/>
          <w:lang w:val="uk-UA"/>
        </w:rPr>
        <w:t>ь</w:t>
      </w:r>
      <w:r w:rsidR="003F4758" w:rsidRPr="003F4758">
        <w:rPr>
          <w:rFonts w:ascii="Times New Roman" w:hAnsi="Times New Roman"/>
          <w:sz w:val="24"/>
          <w:szCs w:val="24"/>
          <w:lang w:val="uk-UA"/>
        </w:rPr>
        <w:t>кої області», «Будівництво споруд зі з’єднання</w:t>
      </w:r>
      <w:r w:rsidR="003F4758" w:rsidRPr="003F4758">
        <w:rPr>
          <w:rFonts w:ascii="Times New Roman" w:hAnsi="Times New Roman"/>
          <w:bCs/>
          <w:sz w:val="24"/>
          <w:szCs w:val="24"/>
          <w:lang w:val="uk-UA"/>
        </w:rPr>
        <w:t xml:space="preserve"> водойми кар’єру «Чиста вода» з</w:t>
      </w:r>
      <w:r w:rsidR="003F475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F4758" w:rsidRPr="003F4758">
        <w:rPr>
          <w:rFonts w:ascii="Times New Roman" w:hAnsi="Times New Roman"/>
          <w:bCs/>
          <w:sz w:val="24"/>
          <w:szCs w:val="24"/>
          <w:lang w:val="uk-UA"/>
        </w:rPr>
        <w:t>р. Горинь та діючою водоймою кар’єру с. Полянь</w:t>
      </w:r>
      <w:r w:rsidR="003F4758" w:rsidRPr="003F4758">
        <w:rPr>
          <w:rFonts w:ascii="Times New Roman" w:hAnsi="Times New Roman"/>
          <w:sz w:val="24"/>
          <w:szCs w:val="24"/>
          <w:lang w:val="uk-UA"/>
        </w:rPr>
        <w:t xml:space="preserve"> на території Славутського району Хмельниц</w:t>
      </w:r>
      <w:r w:rsidR="003F4758" w:rsidRPr="003F4758">
        <w:rPr>
          <w:rFonts w:ascii="Times New Roman" w:hAnsi="Times New Roman"/>
          <w:sz w:val="24"/>
          <w:szCs w:val="24"/>
          <w:lang w:val="uk-UA"/>
        </w:rPr>
        <w:t>ь</w:t>
      </w:r>
      <w:r w:rsidR="003F4758" w:rsidRPr="003F4758">
        <w:rPr>
          <w:rFonts w:ascii="Times New Roman" w:hAnsi="Times New Roman"/>
          <w:sz w:val="24"/>
          <w:szCs w:val="24"/>
          <w:lang w:val="uk-UA"/>
        </w:rPr>
        <w:t>кої області» та «Поточний ремонт   водозабірної споруди насосної станції підживлення відповідальних споживачів</w:t>
      </w:r>
      <w:r w:rsidR="003F4758" w:rsidRPr="003F4758">
        <w:rPr>
          <w:rFonts w:ascii="Times New Roman" w:hAnsi="Times New Roman"/>
          <w:bCs/>
          <w:sz w:val="24"/>
          <w:szCs w:val="24"/>
          <w:lang w:val="uk-UA"/>
        </w:rPr>
        <w:t xml:space="preserve"> ВП ХАЕС</w:t>
      </w:r>
      <w:r w:rsidR="00A01809" w:rsidRPr="0055574E">
        <w:rPr>
          <w:rFonts w:ascii="Times New Roman" w:hAnsi="Times New Roman"/>
          <w:sz w:val="24"/>
          <w:szCs w:val="24"/>
          <w:lang w:val="uk-UA"/>
        </w:rPr>
        <w:t>.</w:t>
      </w:r>
    </w:p>
    <w:p w:rsidR="00655C25" w:rsidRPr="0055574E" w:rsidRDefault="00655C25" w:rsidP="003F4758">
      <w:pPr>
        <w:pStyle w:val="NoSpacing"/>
        <w:ind w:right="-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574E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55574E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55574E" w:rsidRDefault="00655C25" w:rsidP="003F4758">
      <w:pPr>
        <w:pStyle w:val="NoSpacing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4758" w:rsidRPr="00A02C76" w:rsidRDefault="00655C25" w:rsidP="003F4758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Pr="0055574E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</w:t>
      </w:r>
      <w:r w:rsidR="003F4758">
        <w:rPr>
          <w:rFonts w:ascii="Times New Roman" w:hAnsi="Times New Roman"/>
          <w:sz w:val="24"/>
          <w:szCs w:val="24"/>
          <w:lang w:val="uk-UA"/>
        </w:rPr>
        <w:t>1 035 000,00</w:t>
      </w:r>
      <w:r w:rsidR="003F4758" w:rsidRPr="00A02C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4758" w:rsidRPr="00A02C76">
        <w:rPr>
          <w:rFonts w:ascii="Times New Roman" w:hAnsi="Times New Roman"/>
          <w:sz w:val="24"/>
          <w:szCs w:val="24"/>
          <w:lang w:val="uk-UA" w:eastAsia="ru-RU"/>
        </w:rPr>
        <w:t>грн (</w:t>
      </w:r>
      <w:r w:rsidR="003F4758">
        <w:rPr>
          <w:rFonts w:ascii="Times New Roman" w:hAnsi="Times New Roman"/>
          <w:sz w:val="24"/>
          <w:szCs w:val="24"/>
          <w:lang w:val="uk-UA" w:eastAsia="ru-RU"/>
        </w:rPr>
        <w:t>однин мільйон тридцять п’ять тисяч</w:t>
      </w:r>
      <w:r w:rsidR="003F4758" w:rsidRPr="00A02C76">
        <w:rPr>
          <w:rFonts w:ascii="Times New Roman" w:hAnsi="Times New Roman"/>
          <w:sz w:val="24"/>
          <w:szCs w:val="24"/>
          <w:lang w:val="uk-UA" w:eastAsia="ru-RU"/>
        </w:rPr>
        <w:t xml:space="preserve"> грн </w:t>
      </w:r>
      <w:r w:rsidR="003F4758">
        <w:rPr>
          <w:rFonts w:ascii="Times New Roman" w:hAnsi="Times New Roman"/>
          <w:sz w:val="24"/>
          <w:szCs w:val="24"/>
          <w:lang w:val="uk-UA" w:eastAsia="ru-RU"/>
        </w:rPr>
        <w:t>00</w:t>
      </w:r>
      <w:r w:rsidR="003F4758" w:rsidRPr="00A02C76">
        <w:rPr>
          <w:rFonts w:ascii="Times New Roman" w:hAnsi="Times New Roman"/>
          <w:sz w:val="24"/>
          <w:szCs w:val="24"/>
          <w:lang w:val="uk-UA" w:eastAsia="ru-RU"/>
        </w:rPr>
        <w:t xml:space="preserve"> коп.) без ПДВ; </w:t>
      </w:r>
      <w:r w:rsidR="003F4758">
        <w:rPr>
          <w:rFonts w:ascii="Times New Roman" w:hAnsi="Times New Roman"/>
          <w:sz w:val="24"/>
          <w:szCs w:val="24"/>
          <w:lang w:val="uk-UA" w:eastAsia="ru-RU"/>
        </w:rPr>
        <w:t>1 242 000,00</w:t>
      </w:r>
      <w:r w:rsidR="003F4758" w:rsidRPr="00A02C7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F4758">
        <w:rPr>
          <w:rFonts w:ascii="Times New Roman" w:hAnsi="Times New Roman"/>
          <w:sz w:val="24"/>
          <w:szCs w:val="24"/>
          <w:lang w:val="uk-UA" w:eastAsia="ru-RU"/>
        </w:rPr>
        <w:t>один мільйон двісті сорок дві тисячі</w:t>
      </w:r>
      <w:r w:rsidR="003F4758" w:rsidRPr="00A02C76">
        <w:rPr>
          <w:rFonts w:ascii="Times New Roman" w:hAnsi="Times New Roman"/>
          <w:sz w:val="24"/>
          <w:szCs w:val="24"/>
          <w:lang w:val="uk-UA" w:eastAsia="ru-RU"/>
        </w:rPr>
        <w:t xml:space="preserve"> грн 00 коп.) з ПДВ;</w:t>
      </w:r>
    </w:p>
    <w:p w:rsidR="00655C25" w:rsidRPr="0055574E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60515F" w:rsidRDefault="00655C25" w:rsidP="00A01809">
      <w:pPr>
        <w:pStyle w:val="NoSpacing"/>
        <w:spacing w:line="276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Послання на процедуру закупівлі в електронній системі закупівель: </w:t>
      </w:r>
      <w:hyperlink r:id="rId5" w:history="1">
        <w:r w:rsidR="0060515F" w:rsidRPr="0060515F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https://prozorro.gov.ua/tender/UA-2023-10-31-010858-a</w:t>
        </w:r>
      </w:hyperlink>
      <w:r w:rsidR="0060515F">
        <w:rPr>
          <w:rFonts w:ascii="Times New Roman" w:hAnsi="Times New Roman"/>
          <w:sz w:val="24"/>
          <w:szCs w:val="24"/>
          <w:lang w:val="uk-UA"/>
        </w:rPr>
        <w:t>.</w:t>
      </w:r>
    </w:p>
    <w:p w:rsidR="00655C25" w:rsidRDefault="00655C25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1441" w:rsidRPr="0055574E" w:rsidRDefault="0013144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55574E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55574E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131441" w:rsidRDefault="008638E1" w:rsidP="00131441">
      <w:pPr>
        <w:pStyle w:val="NoSpacing"/>
        <w:spacing w:line="276" w:lineRule="auto"/>
        <w:ind w:right="-284"/>
        <w:rPr>
          <w:rFonts w:ascii="Times New Roman" w:hAnsi="Times New Roman"/>
          <w:sz w:val="24"/>
          <w:szCs w:val="24"/>
          <w:lang w:val="uk-UA"/>
        </w:rPr>
      </w:pPr>
    </w:p>
    <w:sectPr w:rsidR="008638E1" w:rsidRPr="00131441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131441"/>
    <w:rsid w:val="001600AE"/>
    <w:rsid w:val="00183238"/>
    <w:rsid w:val="001921D7"/>
    <w:rsid w:val="001A58BA"/>
    <w:rsid w:val="001C5BEB"/>
    <w:rsid w:val="00260C43"/>
    <w:rsid w:val="003A2A53"/>
    <w:rsid w:val="003F4758"/>
    <w:rsid w:val="0041122E"/>
    <w:rsid w:val="0052182C"/>
    <w:rsid w:val="00527C0C"/>
    <w:rsid w:val="0055574E"/>
    <w:rsid w:val="0060515F"/>
    <w:rsid w:val="006307E6"/>
    <w:rsid w:val="00655C25"/>
    <w:rsid w:val="007E790F"/>
    <w:rsid w:val="00805C7A"/>
    <w:rsid w:val="008638E1"/>
    <w:rsid w:val="00972346"/>
    <w:rsid w:val="00A0162E"/>
    <w:rsid w:val="00A01809"/>
    <w:rsid w:val="00A403C6"/>
    <w:rsid w:val="00B2279D"/>
    <w:rsid w:val="00B31580"/>
    <w:rsid w:val="00C34935"/>
    <w:rsid w:val="00C830E3"/>
    <w:rsid w:val="00CC3E1D"/>
    <w:rsid w:val="00E22E6A"/>
    <w:rsid w:val="00F12291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2E3A1-BC85-450C-8696-862422C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  <w:style w:type="paragraph" w:customStyle="1" w:styleId="1">
    <w:name w:val="1"/>
    <w:basedOn w:val="a"/>
    <w:rsid w:val="003F475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31-01085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1779</CharactersWithSpaces>
  <SharedDoc>false</SharedDoc>
  <HLinks>
    <vt:vector size="6" baseType="variant"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https://prozorro.gov.ua/tender/UA-2023-10-31-010858-a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2023-11-13T14:41:00Z</dcterms:created>
  <dcterms:modified xsi:type="dcterms:W3CDTF">2023-11-13T14:41:00Z</dcterms:modified>
</cp:coreProperties>
</file>