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BD3BF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BD3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BD3BF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BD3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BD3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BD3BF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D3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BD3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BD3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BD3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BD3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BD3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BD3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BD3BF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D3BF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BD3BF1" w:rsidRDefault="00CC1BD2" w:rsidP="00016B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3BF1">
        <w:rPr>
          <w:rFonts w:ascii="Times New Roman" w:hAnsi="Times New Roman"/>
          <w:sz w:val="24"/>
          <w:szCs w:val="24"/>
        </w:rPr>
        <w:t xml:space="preserve">Трактор колісний з додатковим навісним обладнанням </w:t>
      </w:r>
      <w:r w:rsidR="00BD3BF1" w:rsidRPr="00BD3BF1">
        <w:rPr>
          <w:rFonts w:ascii="Times New Roman" w:hAnsi="Times New Roman"/>
          <w:sz w:val="24"/>
          <w:szCs w:val="24"/>
        </w:rPr>
        <w:t>(к</w:t>
      </w:r>
      <w:r w:rsidRPr="00BD3BF1">
        <w:rPr>
          <w:rFonts w:ascii="Times New Roman" w:hAnsi="Times New Roman"/>
          <w:sz w:val="24"/>
          <w:szCs w:val="24"/>
        </w:rPr>
        <w:t>од 16340000 - 0</w:t>
      </w:r>
      <w:r w:rsidR="00BD3BF1" w:rsidRPr="00BD3BF1">
        <w:rPr>
          <w:rFonts w:ascii="Times New Roman" w:hAnsi="Times New Roman"/>
          <w:sz w:val="24"/>
          <w:szCs w:val="24"/>
        </w:rPr>
        <w:t xml:space="preserve"> згідно </w:t>
      </w:r>
      <w:r w:rsidRPr="00BD3BF1">
        <w:rPr>
          <w:rFonts w:ascii="Times New Roman" w:hAnsi="Times New Roman"/>
          <w:sz w:val="24"/>
          <w:szCs w:val="24"/>
        </w:rPr>
        <w:t xml:space="preserve">ДК 021:2015 – Збиральні та </w:t>
      </w:r>
      <w:proofErr w:type="spellStart"/>
      <w:r w:rsidRPr="00BD3BF1">
        <w:rPr>
          <w:rFonts w:ascii="Times New Roman" w:hAnsi="Times New Roman"/>
          <w:sz w:val="24"/>
          <w:szCs w:val="24"/>
        </w:rPr>
        <w:t>обмолочувальні</w:t>
      </w:r>
      <w:proofErr w:type="spellEnd"/>
      <w:r w:rsidRPr="00BD3BF1">
        <w:rPr>
          <w:rFonts w:ascii="Times New Roman" w:hAnsi="Times New Roman"/>
          <w:sz w:val="24"/>
          <w:szCs w:val="24"/>
        </w:rPr>
        <w:t xml:space="preserve"> машини). </w:t>
      </w:r>
      <w:r w:rsidR="00B43911" w:rsidRPr="00BD3BF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BD3BF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BD3BF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822A15" w:rsidRPr="00BD3BF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BD3BF1">
          <w:rPr>
            <w:rStyle w:val="a3"/>
            <w:rFonts w:ascii="Times New Roman" w:hAnsi="Times New Roman"/>
            <w:sz w:val="24"/>
            <w:szCs w:val="24"/>
          </w:rPr>
          <w:t>https://prozorro.gov.ua/tender/UA-2023-10-12-000906-a</w:t>
        </w:r>
      </w:hyperlink>
      <w:r w:rsidRPr="00BD3BF1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BD3B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2442"/>
    <w:rsid w:val="00016B7C"/>
    <w:rsid w:val="000443AD"/>
    <w:rsid w:val="00080D38"/>
    <w:rsid w:val="00087337"/>
    <w:rsid w:val="000E7725"/>
    <w:rsid w:val="00115A35"/>
    <w:rsid w:val="001C399A"/>
    <w:rsid w:val="001F3DD5"/>
    <w:rsid w:val="002741FF"/>
    <w:rsid w:val="002E52BD"/>
    <w:rsid w:val="00317129"/>
    <w:rsid w:val="003815B0"/>
    <w:rsid w:val="00383399"/>
    <w:rsid w:val="003A158C"/>
    <w:rsid w:val="003C780D"/>
    <w:rsid w:val="00545D5A"/>
    <w:rsid w:val="005B430F"/>
    <w:rsid w:val="005B458D"/>
    <w:rsid w:val="0062738B"/>
    <w:rsid w:val="0065006B"/>
    <w:rsid w:val="00756E94"/>
    <w:rsid w:val="00822A15"/>
    <w:rsid w:val="00896A63"/>
    <w:rsid w:val="008E1728"/>
    <w:rsid w:val="00964313"/>
    <w:rsid w:val="00A01515"/>
    <w:rsid w:val="00B43911"/>
    <w:rsid w:val="00B66912"/>
    <w:rsid w:val="00B82997"/>
    <w:rsid w:val="00B85C08"/>
    <w:rsid w:val="00BD3BF1"/>
    <w:rsid w:val="00C02912"/>
    <w:rsid w:val="00CC1BD2"/>
    <w:rsid w:val="00D100CD"/>
    <w:rsid w:val="00D3562E"/>
    <w:rsid w:val="00D678F2"/>
    <w:rsid w:val="00DE766E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2-00090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CA4C3-8B85-4507-ABEE-580E983D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2023-10-12T06:20:00Z</dcterms:created>
  <dcterms:modified xsi:type="dcterms:W3CDTF">2023-10-12T06:20:00Z</dcterms:modified>
</cp:coreProperties>
</file>