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7A4986" w:rsidRDefault="007A4986" w:rsidP="00285BFA">
      <w:pPr>
        <w:pStyle w:val="a4"/>
        <w:tabs>
          <w:tab w:val="left" w:pos="426"/>
        </w:tabs>
        <w:ind w:left="0" w:firstLine="993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285B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Позачерговий технічний огляд, експертне обстеження вантажопідіймальних кранів та ліфтів, а також проведення експертизи з </w:t>
      </w:r>
      <w:proofErr w:type="spellStart"/>
      <w:r w:rsidRPr="00285BFA">
        <w:rPr>
          <w:rFonts w:ascii="Times New Roman" w:eastAsia="Times New Roman" w:hAnsi="Times New Roman"/>
          <w:b/>
          <w:sz w:val="24"/>
          <w:szCs w:val="24"/>
          <w:lang w:eastAsia="ru-RU"/>
        </w:rPr>
        <w:t>видачею</w:t>
      </w:r>
      <w:proofErr w:type="spellEnd"/>
      <w:r w:rsidRPr="00285B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висновку на спроможність виконання робіт підвищеної небезпеки та експлуатацію машин, механізмів і устаткування</w:t>
      </w:r>
      <w:bookmarkEnd w:id="0"/>
      <w:r w:rsidRPr="00285B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(ВП</w:t>
      </w:r>
      <w:r w:rsidRPr="00285BF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Pr="00285BFA">
        <w:rPr>
          <w:rFonts w:ascii="Times New Roman" w:eastAsia="Times New Roman" w:hAnsi="Times New Roman"/>
          <w:b/>
          <w:sz w:val="24"/>
          <w:szCs w:val="24"/>
          <w:lang w:eastAsia="ru-RU"/>
        </w:rPr>
        <w:t>ХАЕС)</w:t>
      </w:r>
      <w:r w:rsidR="00285BFA">
        <w:rPr>
          <w:rFonts w:ascii="Times New Roman" w:eastAsia="Times New Roman" w:hAnsi="Times New Roman"/>
          <w:sz w:val="24"/>
          <w:szCs w:val="24"/>
          <w:lang w:eastAsia="ru-RU"/>
        </w:rPr>
        <w:t xml:space="preserve"> (код</w:t>
      </w:r>
      <w:r w:rsidR="00285BFA" w:rsidRPr="007B0E4F">
        <w:rPr>
          <w:rFonts w:ascii="Times New Roman" w:eastAsia="Times New Roman" w:hAnsi="Times New Roman"/>
          <w:sz w:val="24"/>
          <w:szCs w:val="24"/>
          <w:lang w:eastAsia="ru-RU"/>
        </w:rPr>
        <w:t>71630000-3</w:t>
      </w:r>
      <w:r w:rsidR="00285BFA" w:rsidRPr="003C2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BF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ДК 021:2015 - </w:t>
      </w:r>
      <w:r w:rsidR="00285BFA" w:rsidRPr="007B0E4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Послуги з технічного огляду та </w:t>
      </w:r>
      <w:proofErr w:type="spellStart"/>
      <w:r w:rsidR="00285BFA" w:rsidRPr="007B0E4F">
        <w:rPr>
          <w:rFonts w:ascii="Times New Roman" w:eastAsia="Times New Roman" w:hAnsi="Times New Roman"/>
          <w:sz w:val="24"/>
          <w:szCs w:val="24"/>
          <w:lang w:eastAsia="ru-RU"/>
        </w:rPr>
        <w:t>випробовувань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Pr="003C2E6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285BFA" w:rsidRPr="00285BFA">
        <w:t xml:space="preserve"> </w:t>
      </w:r>
      <w:hyperlink r:id="rId6" w:history="1">
        <w:r w:rsidR="00285BFA" w:rsidRPr="006D0AF8">
          <w:rPr>
            <w:rStyle w:val="a3"/>
            <w:rFonts w:ascii="Times New Roman" w:hAnsi="Times New Roman"/>
            <w:sz w:val="24"/>
            <w:szCs w:val="24"/>
          </w:rPr>
          <w:t>https://prozorro.gov.ua/tender/UA-2023-08-23-003433-a</w:t>
        </w:r>
      </w:hyperlink>
      <w:r w:rsidR="00285BF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85BFA"/>
    <w:rsid w:val="003815B0"/>
    <w:rsid w:val="004C1E9A"/>
    <w:rsid w:val="005B458D"/>
    <w:rsid w:val="00621C4C"/>
    <w:rsid w:val="006F6EC3"/>
    <w:rsid w:val="007071E7"/>
    <w:rsid w:val="007661E3"/>
    <w:rsid w:val="007A4986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23515"/>
    <w:rsid w:val="00D27B89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3-0034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1D83-D13E-4937-9349-85B1F08A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2023-08-23T08:30:00Z</dcterms:created>
  <dcterms:modified xsi:type="dcterms:W3CDTF">2023-08-23T08:30:00Z</dcterms:modified>
</cp:coreProperties>
</file>