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25" w:rsidRPr="0055574E" w:rsidRDefault="00655C25" w:rsidP="00C830E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55574E"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655C25" w:rsidRPr="0055574E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5574E">
        <w:rPr>
          <w:rFonts w:ascii="Times New Roman" w:hAnsi="Times New Roman"/>
          <w:b/>
          <w:sz w:val="24"/>
          <w:szCs w:val="24"/>
          <w:lang w:val="uk-UA"/>
        </w:rPr>
        <w:t>технічних, якісних характеристик предмета закупівлі та його очікуваної вартості</w:t>
      </w:r>
    </w:p>
    <w:p w:rsidR="00655C25" w:rsidRPr="0055574E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5C25" w:rsidRPr="0055574E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921D7" w:rsidRPr="0055574E" w:rsidRDefault="00655C25" w:rsidP="001921D7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55574E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="001921D7" w:rsidRPr="0055574E">
        <w:rPr>
          <w:rFonts w:ascii="Times New Roman" w:hAnsi="Times New Roman"/>
          <w:sz w:val="24"/>
          <w:szCs w:val="24"/>
          <w:lang w:val="uk-UA" w:eastAsia="ru-RU"/>
        </w:rPr>
        <w:t>«</w:t>
      </w:r>
      <w:r w:rsidR="00A97599" w:rsidRPr="00CF7A1F">
        <w:rPr>
          <w:rFonts w:ascii="Times New Roman" w:hAnsi="Times New Roman"/>
          <w:sz w:val="24"/>
          <w:szCs w:val="24"/>
          <w:lang w:val="uk-UA" w:eastAsia="ru-RU"/>
        </w:rPr>
        <w:t>Випробування піноутворювача ВП ХАЕС</w:t>
      </w:r>
      <w:r w:rsidR="001921D7" w:rsidRPr="0055574E">
        <w:rPr>
          <w:rFonts w:ascii="Times New Roman" w:hAnsi="Times New Roman"/>
          <w:sz w:val="24"/>
          <w:szCs w:val="24"/>
          <w:lang w:val="uk-UA" w:eastAsia="ru-RU"/>
        </w:rPr>
        <w:t>», код</w:t>
      </w:r>
      <w:r w:rsidR="001C5BEB">
        <w:rPr>
          <w:rFonts w:ascii="Times New Roman" w:hAnsi="Times New Roman"/>
          <w:sz w:val="24"/>
          <w:szCs w:val="24"/>
          <w:lang w:val="uk-UA" w:eastAsia="ru-RU"/>
        </w:rPr>
        <w:t xml:space="preserve"> згідно з</w:t>
      </w:r>
      <w:r w:rsidR="001921D7" w:rsidRPr="0055574E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1921D7" w:rsidRPr="0055574E">
        <w:rPr>
          <w:rFonts w:ascii="Times New Roman" w:hAnsi="Times New Roman"/>
          <w:bCs/>
          <w:color w:val="000000"/>
          <w:sz w:val="24"/>
          <w:szCs w:val="24"/>
          <w:lang w:val="uk-UA"/>
        </w:rPr>
        <w:t>ДК 021:2015: 71610000-7 - Послуги з випробувань та аналізу складу і чистоти</w:t>
      </w:r>
      <w:r w:rsidR="001921D7" w:rsidRPr="0055574E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55C25" w:rsidRPr="00CA571E" w:rsidRDefault="00655C25" w:rsidP="00B2279D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A01809" w:rsidRPr="00CA571E" w:rsidRDefault="00655C25" w:rsidP="00A018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571E">
        <w:rPr>
          <w:rFonts w:ascii="Times New Roman" w:hAnsi="Times New Roman"/>
          <w:b/>
          <w:sz w:val="24"/>
          <w:szCs w:val="24"/>
          <w:lang w:val="uk-UA"/>
        </w:rPr>
        <w:t xml:space="preserve">Технічні та якісні характеристики предмета закупівлі: </w:t>
      </w:r>
      <w:r w:rsidR="00CA571E" w:rsidRPr="00CA571E">
        <w:rPr>
          <w:rFonts w:ascii="Times New Roman" w:hAnsi="Times New Roman"/>
          <w:sz w:val="24"/>
          <w:szCs w:val="24"/>
          <w:lang w:val="uk-UA"/>
        </w:rPr>
        <w:t>Дослідні лабораторні випробування з визначення показників якості зразка піноутворювача загального призначення для гасіння пожеж на відповідність вимогам ДСТУ 3789:2015</w:t>
      </w:r>
      <w:r w:rsidR="00CA571E">
        <w:rPr>
          <w:rFonts w:ascii="Times New Roman" w:hAnsi="Times New Roman"/>
          <w:sz w:val="24"/>
          <w:szCs w:val="24"/>
          <w:lang w:val="uk-UA"/>
        </w:rPr>
        <w:t>.</w:t>
      </w:r>
    </w:p>
    <w:p w:rsidR="00655C25" w:rsidRPr="00CA571E" w:rsidRDefault="00655C25" w:rsidP="00A01809">
      <w:pPr>
        <w:pStyle w:val="NoSpacing"/>
        <w:spacing w:line="276" w:lineRule="auto"/>
        <w:ind w:right="-1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CA571E">
        <w:rPr>
          <w:rFonts w:ascii="Times New Roman" w:hAnsi="Times New Roman"/>
          <w:sz w:val="24"/>
          <w:szCs w:val="24"/>
          <w:lang w:val="uk-UA"/>
        </w:rPr>
        <w:t xml:space="preserve">Технічні вимоги, які повинні враховуватися під час надання послуги, визначені </w:t>
      </w:r>
      <w:r w:rsidRPr="00CA571E">
        <w:rPr>
          <w:rFonts w:ascii="Times New Roman" w:hAnsi="Times New Roman"/>
          <w:sz w:val="24"/>
          <w:szCs w:val="24"/>
          <w:lang w:val="uk-UA"/>
        </w:rPr>
        <w:br/>
        <w:t>у технічній специфікації до предмету закупівлі (Додаток 3 до Тендерної документації).</w:t>
      </w:r>
    </w:p>
    <w:p w:rsidR="00655C25" w:rsidRPr="00CA571E" w:rsidRDefault="00655C25" w:rsidP="00A01809">
      <w:pPr>
        <w:pStyle w:val="NoSpacing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571E" w:rsidRPr="00953C18" w:rsidRDefault="00655C25" w:rsidP="00CA571E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CA571E">
        <w:rPr>
          <w:rFonts w:ascii="Times New Roman" w:hAnsi="Times New Roman"/>
          <w:b/>
          <w:sz w:val="24"/>
          <w:szCs w:val="24"/>
          <w:lang w:val="uk-UA"/>
        </w:rPr>
        <w:t xml:space="preserve">Очікувана вартість предмета закупівлі: </w:t>
      </w:r>
      <w:r w:rsidRPr="00CA571E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</w:t>
      </w:r>
      <w:r w:rsidRPr="0055574E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влади, що забезпечує формування та реалізує державну політику у сфері публічних закупівель, на підставі отриманих комерційних пропозицій потенційних учасників процедури закупівлі та становить </w:t>
      </w:r>
      <w:r w:rsidR="00CA571E">
        <w:rPr>
          <w:rFonts w:ascii="Times New Roman" w:hAnsi="Times New Roman"/>
          <w:sz w:val="24"/>
          <w:szCs w:val="24"/>
          <w:lang w:val="uk-UA"/>
        </w:rPr>
        <w:t>2 825,00</w:t>
      </w:r>
      <w:r w:rsidR="00CA571E" w:rsidRPr="00953C18">
        <w:rPr>
          <w:rFonts w:ascii="Times New Roman" w:hAnsi="Times New Roman"/>
          <w:sz w:val="24"/>
          <w:szCs w:val="24"/>
          <w:lang w:val="uk-UA" w:eastAsia="ru-RU"/>
        </w:rPr>
        <w:t xml:space="preserve"> грн (дві тисячі </w:t>
      </w:r>
      <w:r w:rsidR="00CA571E">
        <w:rPr>
          <w:rFonts w:ascii="Times New Roman" w:hAnsi="Times New Roman"/>
          <w:sz w:val="24"/>
          <w:szCs w:val="24"/>
          <w:lang w:val="uk-UA" w:eastAsia="ru-RU"/>
        </w:rPr>
        <w:t xml:space="preserve">вісімсот двадцять п’ять </w:t>
      </w:r>
      <w:r w:rsidR="00CA571E" w:rsidRPr="00953C18">
        <w:rPr>
          <w:rFonts w:ascii="Times New Roman" w:hAnsi="Times New Roman"/>
          <w:sz w:val="24"/>
          <w:szCs w:val="24"/>
          <w:lang w:val="uk-UA" w:eastAsia="ru-RU"/>
        </w:rPr>
        <w:t xml:space="preserve">грн </w:t>
      </w:r>
      <w:r w:rsidR="00CA571E">
        <w:rPr>
          <w:rFonts w:ascii="Times New Roman" w:hAnsi="Times New Roman"/>
          <w:sz w:val="24"/>
          <w:szCs w:val="24"/>
          <w:lang w:val="uk-UA" w:eastAsia="ru-RU"/>
        </w:rPr>
        <w:t>00</w:t>
      </w:r>
      <w:r w:rsidR="00CA571E" w:rsidRPr="00953C18">
        <w:rPr>
          <w:rFonts w:ascii="Times New Roman" w:hAnsi="Times New Roman"/>
          <w:sz w:val="24"/>
          <w:szCs w:val="24"/>
          <w:lang w:val="uk-UA" w:eastAsia="ru-RU"/>
        </w:rPr>
        <w:t xml:space="preserve"> коп.) без ПДВ; </w:t>
      </w:r>
      <w:r w:rsidR="00CA571E">
        <w:rPr>
          <w:rFonts w:ascii="Times New Roman" w:hAnsi="Times New Roman"/>
          <w:sz w:val="24"/>
          <w:szCs w:val="24"/>
          <w:lang w:val="uk-UA" w:eastAsia="ru-RU"/>
        </w:rPr>
        <w:t>3 390,00</w:t>
      </w:r>
      <w:r w:rsidR="00CA571E" w:rsidRPr="00953C18">
        <w:rPr>
          <w:rFonts w:ascii="Times New Roman" w:hAnsi="Times New Roman"/>
          <w:sz w:val="24"/>
          <w:szCs w:val="24"/>
          <w:lang w:val="uk-UA" w:eastAsia="ru-RU"/>
        </w:rPr>
        <w:t xml:space="preserve"> (</w:t>
      </w:r>
      <w:r w:rsidR="00CA571E">
        <w:rPr>
          <w:rFonts w:ascii="Times New Roman" w:hAnsi="Times New Roman"/>
          <w:sz w:val="24"/>
          <w:szCs w:val="24"/>
          <w:lang w:val="uk-UA" w:eastAsia="ru-RU"/>
        </w:rPr>
        <w:t xml:space="preserve">три </w:t>
      </w:r>
      <w:r w:rsidR="00CA571E" w:rsidRPr="00953C18">
        <w:rPr>
          <w:rFonts w:ascii="Times New Roman" w:hAnsi="Times New Roman"/>
          <w:sz w:val="24"/>
          <w:szCs w:val="24"/>
          <w:lang w:val="uk-UA" w:eastAsia="ru-RU"/>
        </w:rPr>
        <w:t xml:space="preserve">тисячі </w:t>
      </w:r>
      <w:r w:rsidR="00CA571E">
        <w:rPr>
          <w:rFonts w:ascii="Times New Roman" w:hAnsi="Times New Roman"/>
          <w:sz w:val="24"/>
          <w:szCs w:val="24"/>
          <w:lang w:val="uk-UA" w:eastAsia="ru-RU"/>
        </w:rPr>
        <w:t>триста дев’яносто грн 00</w:t>
      </w:r>
      <w:r w:rsidR="00CA571E" w:rsidRPr="00953C18">
        <w:rPr>
          <w:rFonts w:ascii="Times New Roman" w:hAnsi="Times New Roman"/>
          <w:sz w:val="24"/>
          <w:szCs w:val="24"/>
          <w:lang w:val="uk-UA" w:eastAsia="ru-RU"/>
        </w:rPr>
        <w:t xml:space="preserve"> коп.) з ПДВ</w:t>
      </w:r>
      <w:r w:rsidR="00CA571E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55C25" w:rsidRPr="0055574E" w:rsidRDefault="00655C25" w:rsidP="00A01809">
      <w:pPr>
        <w:pStyle w:val="NoSpacing"/>
        <w:spacing w:line="276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55C25" w:rsidRPr="0055574E" w:rsidRDefault="00655C25" w:rsidP="00A01809">
      <w:pPr>
        <w:pStyle w:val="NoSpacing"/>
        <w:spacing w:line="276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55574E">
        <w:rPr>
          <w:rFonts w:ascii="Times New Roman" w:hAnsi="Times New Roman"/>
          <w:b/>
          <w:sz w:val="24"/>
          <w:szCs w:val="24"/>
          <w:lang w:val="uk-UA"/>
        </w:rPr>
        <w:t xml:space="preserve">Послання на процедуру закупівлі в електронній системі закупівель: </w:t>
      </w:r>
      <w:hyperlink r:id="rId5" w:history="1">
        <w:r w:rsidR="00EC3A1F" w:rsidRPr="006C2073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https://prozorro.gov.ua/tender/UA-2023-07-31-002907-a</w:t>
        </w:r>
      </w:hyperlink>
      <w:r w:rsidR="00EC3A1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55C25" w:rsidRDefault="00655C25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131441" w:rsidRPr="0055574E" w:rsidRDefault="00131441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638E1" w:rsidRPr="0055574E" w:rsidRDefault="008638E1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638E1" w:rsidRPr="0055574E" w:rsidRDefault="008638E1" w:rsidP="00A01809">
      <w:pPr>
        <w:pStyle w:val="NoSpacing"/>
        <w:spacing w:line="276" w:lineRule="auto"/>
        <w:ind w:right="-284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638E1" w:rsidRPr="00131441" w:rsidRDefault="00131441" w:rsidP="00131441">
      <w:pPr>
        <w:pStyle w:val="NoSpacing"/>
        <w:spacing w:line="276" w:lineRule="auto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ГТЦ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Віктор ТУРИЦЬКИЙ</w:t>
      </w:r>
    </w:p>
    <w:sectPr w:rsidR="008638E1" w:rsidRPr="00131441" w:rsidSect="00B31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5DE0"/>
    <w:multiLevelType w:val="hybridMultilevel"/>
    <w:tmpl w:val="42F6391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3"/>
    <w:rsid w:val="00031920"/>
    <w:rsid w:val="00131441"/>
    <w:rsid w:val="001600AE"/>
    <w:rsid w:val="00183238"/>
    <w:rsid w:val="001921D7"/>
    <w:rsid w:val="001A58BA"/>
    <w:rsid w:val="001C5BEB"/>
    <w:rsid w:val="00260C43"/>
    <w:rsid w:val="003A2A53"/>
    <w:rsid w:val="0041122E"/>
    <w:rsid w:val="0052182C"/>
    <w:rsid w:val="00527C0C"/>
    <w:rsid w:val="0055574E"/>
    <w:rsid w:val="006307E6"/>
    <w:rsid w:val="00655C25"/>
    <w:rsid w:val="007E790F"/>
    <w:rsid w:val="00805C7A"/>
    <w:rsid w:val="008638E1"/>
    <w:rsid w:val="00962CE5"/>
    <w:rsid w:val="00972346"/>
    <w:rsid w:val="00A0162E"/>
    <w:rsid w:val="00A01809"/>
    <w:rsid w:val="00A97599"/>
    <w:rsid w:val="00B2279D"/>
    <w:rsid w:val="00B31580"/>
    <w:rsid w:val="00C830E3"/>
    <w:rsid w:val="00CA571E"/>
    <w:rsid w:val="00D43F04"/>
    <w:rsid w:val="00EC3A1F"/>
    <w:rsid w:val="00F12291"/>
    <w:rsid w:val="00FB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28144-480C-4AFA-A818-827FFB5A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E3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C830E3"/>
    <w:rPr>
      <w:rFonts w:eastAsia="Times New Roman"/>
      <w:sz w:val="22"/>
      <w:szCs w:val="22"/>
      <w:lang w:val="ru-RU" w:eastAsia="en-US"/>
    </w:rPr>
  </w:style>
  <w:style w:type="character" w:styleId="a3">
    <w:name w:val="Hyperlink"/>
    <w:rsid w:val="006307E6"/>
    <w:rPr>
      <w:rFonts w:cs="Times New Roman"/>
      <w:color w:val="0563C1"/>
      <w:u w:val="single"/>
    </w:rPr>
  </w:style>
  <w:style w:type="paragraph" w:styleId="a4">
    <w:name w:val="footnote text"/>
    <w:basedOn w:val="a"/>
    <w:link w:val="a5"/>
    <w:rsid w:val="009723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locked/>
    <w:rsid w:val="00972346"/>
    <w:rPr>
      <w:rFonts w:ascii="Calibri" w:hAnsi="Calibri"/>
      <w:lang w:val="ru-RU" w:eastAsia="en-US" w:bidi="ar-SA"/>
    </w:rPr>
  </w:style>
  <w:style w:type="paragraph" w:customStyle="1" w:styleId="ListParagraph">
    <w:name w:val="List Paragraph"/>
    <w:basedOn w:val="a"/>
    <w:rsid w:val="008638E1"/>
    <w:pPr>
      <w:spacing w:after="160" w:line="254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31-00290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</vt:lpstr>
      <vt:lpstr>Обґрунтування</vt:lpstr>
    </vt:vector>
  </TitlesOfParts>
  <Company/>
  <LinksUpToDate>false</LinksUpToDate>
  <CharactersWithSpaces>1470</CharactersWithSpaces>
  <SharedDoc>false</SharedDoc>
  <HLinks>
    <vt:vector size="6" baseType="variant">
      <vt:variant>
        <vt:i4>5505095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https://prozorro.gov.ua/tender/UA-2023-07-31-002907-a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Бриль Сергій Олексійович</dc:creator>
  <cp:keywords/>
  <dc:description/>
  <cp:lastModifiedBy>Беленко Тетяна Валеріївна</cp:lastModifiedBy>
  <cp:revision>2</cp:revision>
  <dcterms:created xsi:type="dcterms:W3CDTF">2023-08-04T07:53:00Z</dcterms:created>
  <dcterms:modified xsi:type="dcterms:W3CDTF">2023-08-04T07:53:00Z</dcterms:modified>
</cp:coreProperties>
</file>