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37462C" w:rsidRPr="00B167FA" w:rsidRDefault="0037462C" w:rsidP="0037462C">
      <w:pPr>
        <w:autoSpaceDE w:val="0"/>
        <w:autoSpaceDN w:val="0"/>
        <w:adjustRightInd w:val="0"/>
        <w:spacing w:line="252" w:lineRule="auto"/>
        <w:ind w:firstLine="851"/>
        <w:jc w:val="center"/>
        <w:rPr>
          <w:b/>
          <w:color w:val="0D0D0D"/>
          <w:sz w:val="24"/>
          <w:szCs w:val="24"/>
          <w:lang w:val="ru-RU"/>
        </w:rPr>
      </w:pPr>
      <w:r w:rsidRPr="00B167FA">
        <w:rPr>
          <w:b/>
          <w:color w:val="0D0D0D"/>
          <w:sz w:val="24"/>
          <w:szCs w:val="24"/>
          <w:lang w:val="ru-RU"/>
        </w:rPr>
        <w:t>Обґрунтування технічних та якісних характеристик предмета закупівлі, очікуваної вартості предмета закупівлі</w:t>
      </w:r>
    </w:p>
    <w:p w:rsidR="0037462C" w:rsidRPr="00B167FA" w:rsidRDefault="0037462C" w:rsidP="0037462C">
      <w:pPr>
        <w:autoSpaceDE w:val="0"/>
        <w:autoSpaceDN w:val="0"/>
        <w:adjustRightInd w:val="0"/>
        <w:spacing w:line="252" w:lineRule="auto"/>
        <w:ind w:firstLine="851"/>
        <w:jc w:val="center"/>
        <w:rPr>
          <w:b/>
          <w:color w:val="0D0D0D"/>
          <w:sz w:val="24"/>
          <w:szCs w:val="24"/>
          <w:lang w:val="ru-RU"/>
        </w:rPr>
      </w:pPr>
    </w:p>
    <w:p w:rsidR="0037462C" w:rsidRPr="00B167FA" w:rsidRDefault="0037462C" w:rsidP="0037462C">
      <w:pPr>
        <w:autoSpaceDE w:val="0"/>
        <w:autoSpaceDN w:val="0"/>
        <w:adjustRightInd w:val="0"/>
        <w:spacing w:line="252" w:lineRule="auto"/>
        <w:ind w:firstLine="851"/>
        <w:jc w:val="both"/>
        <w:rPr>
          <w:color w:val="0D0D0D"/>
          <w:sz w:val="24"/>
          <w:szCs w:val="24"/>
          <w:lang w:val="ru-RU"/>
        </w:rPr>
      </w:pPr>
      <w:r w:rsidRPr="00B167FA">
        <w:rPr>
          <w:color w:val="0D0D0D"/>
          <w:sz w:val="24"/>
          <w:szCs w:val="24"/>
          <w:lang w:val="ru-RU"/>
        </w:rPr>
        <w:t>Обґрунтування технічних та якісних характеристик предмета закупівлі, очікуваної вартості предмета закупівлі</w:t>
      </w:r>
      <w:r>
        <w:rPr>
          <w:color w:val="0D0D0D"/>
          <w:sz w:val="24"/>
          <w:szCs w:val="24"/>
          <w:lang w:val="ru-RU"/>
        </w:rPr>
        <w:t xml:space="preserve">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37462C" w:rsidRDefault="0037462C" w:rsidP="0037462C">
      <w:pPr>
        <w:keepNext/>
        <w:spacing w:line="252" w:lineRule="auto"/>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«НАЕК «Енергоатом» та ВП ХАЕС згідно з чинними нормами, стандартами і правилами з ядерної та радіаційної безпеки. </w:t>
      </w:r>
    </w:p>
    <w:p w:rsidR="0037462C" w:rsidRDefault="0037462C" w:rsidP="0037462C">
      <w:pPr>
        <w:keepNext/>
        <w:spacing w:line="252" w:lineRule="auto"/>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37462C" w:rsidRPr="0037462C" w:rsidRDefault="0037462C" w:rsidP="0037462C">
      <w:pPr>
        <w:ind w:firstLine="900"/>
        <w:jc w:val="center"/>
        <w:rPr>
          <w:sz w:val="24"/>
          <w:szCs w:val="24"/>
          <w:lang w:eastAsia="en-US"/>
        </w:rPr>
      </w:pPr>
      <w:r w:rsidRPr="0037462C">
        <w:rPr>
          <w:sz w:val="24"/>
          <w:szCs w:val="24"/>
          <w:lang w:eastAsia="en-US"/>
        </w:rPr>
        <w:t>Предмет закупівлі: ДБН А.2.2-3:2014. Ремонт трансформатора струму ТФРМ-750 (ДК 021:2015: 50530000-9 -</w:t>
      </w:r>
      <w:r w:rsidRPr="0037462C">
        <w:t xml:space="preserve"> </w:t>
      </w:r>
      <w:r w:rsidRPr="0037462C">
        <w:rPr>
          <w:sz w:val="24"/>
          <w:szCs w:val="24"/>
          <w:lang w:eastAsia="en-US"/>
        </w:rPr>
        <w:t>Послуги з ремонту і технічного обслуговування техніки)</w:t>
      </w:r>
    </w:p>
    <w:p w:rsidR="0037462C" w:rsidRPr="001C6789" w:rsidRDefault="0037462C" w:rsidP="0037462C">
      <w:pPr>
        <w:tabs>
          <w:tab w:val="left" w:pos="720"/>
        </w:tabs>
        <w:rPr>
          <w:b/>
          <w:sz w:val="24"/>
          <w:szCs w:val="24"/>
          <w:lang w:eastAsia="en-US"/>
        </w:rPr>
      </w:pPr>
    </w:p>
    <w:p w:rsidR="003C0DEF" w:rsidRPr="00983FA8" w:rsidRDefault="003C0DEF" w:rsidP="004542FC">
      <w:pPr>
        <w:pStyle w:val="NoSpacing"/>
        <w:spacing w:line="276" w:lineRule="auto"/>
        <w:ind w:right="-1"/>
        <w:jc w:val="both"/>
        <w:rPr>
          <w:rFonts w:ascii="Times New Roman" w:hAnsi="Times New Roman"/>
          <w:sz w:val="24"/>
          <w:szCs w:val="24"/>
          <w:lang w:val="uk-UA"/>
        </w:rPr>
      </w:pPr>
    </w:p>
    <w:p w:rsidR="003C0DEF" w:rsidRPr="004E406B" w:rsidRDefault="003C0DEF" w:rsidP="003C0DEF">
      <w:pPr>
        <w:pStyle w:val="NoSpacing"/>
        <w:spacing w:line="276" w:lineRule="auto"/>
        <w:ind w:left="-284" w:right="-1" w:firstLine="284"/>
        <w:jc w:val="both"/>
        <w:rPr>
          <w:rFonts w:ascii="Times New Roman" w:hAnsi="Times New Roman"/>
          <w:sz w:val="24"/>
          <w:szCs w:val="24"/>
          <w:lang w:val="uk-UA"/>
        </w:rPr>
      </w:pPr>
      <w:r w:rsidRPr="00AC3364">
        <w:rPr>
          <w:rFonts w:ascii="Times New Roman" w:hAnsi="Times New Roman"/>
          <w:b/>
          <w:sz w:val="24"/>
          <w:szCs w:val="24"/>
          <w:lang w:val="uk-UA"/>
        </w:rPr>
        <w:t xml:space="preserve"> Послання на процедуру закупівлі в електронній системі закупівель: </w:t>
      </w:r>
      <w:hyperlink r:id="rId7" w:history="1">
        <w:r w:rsidR="004E406B" w:rsidRPr="004E406B">
          <w:rPr>
            <w:rStyle w:val="a7"/>
            <w:rFonts w:ascii="Times New Roman" w:hAnsi="Times New Roman"/>
            <w:sz w:val="24"/>
            <w:szCs w:val="24"/>
            <w:lang w:val="uk-UA"/>
          </w:rPr>
          <w:t>https://prozorro.gov.ua/tender/UA-2023-07-21-007741-a</w:t>
        </w:r>
      </w:hyperlink>
      <w:r w:rsidR="004E406B" w:rsidRPr="004E406B">
        <w:rPr>
          <w:rFonts w:ascii="Times New Roman" w:hAnsi="Times New Roman"/>
          <w:sz w:val="24"/>
          <w:szCs w:val="24"/>
          <w:lang w:val="uk-UA"/>
        </w:rPr>
        <w:t xml:space="preserve"> </w:t>
      </w:r>
    </w:p>
    <w:p w:rsidR="003C0DEF" w:rsidRPr="00AC3364" w:rsidRDefault="003C0DEF" w:rsidP="003C0DEF">
      <w:pPr>
        <w:pStyle w:val="NoSpacing"/>
        <w:spacing w:line="276" w:lineRule="auto"/>
        <w:ind w:right="-284"/>
        <w:jc w:val="both"/>
        <w:rPr>
          <w:rFonts w:ascii="Times New Roman" w:hAnsi="Times New Roman"/>
          <w:b/>
          <w:sz w:val="24"/>
          <w:szCs w:val="24"/>
          <w:lang w:val="uk-UA"/>
        </w:rPr>
      </w:pPr>
    </w:p>
    <w:p w:rsidR="00F5334E" w:rsidRPr="00AC3364" w:rsidRDefault="00F5334E" w:rsidP="003C0DEF">
      <w:pPr>
        <w:pStyle w:val="NoSpacing"/>
        <w:spacing w:line="276" w:lineRule="auto"/>
        <w:ind w:left="-284" w:right="-284"/>
        <w:jc w:val="both"/>
        <w:rPr>
          <w:rFonts w:ascii="Times New Roman" w:hAnsi="Times New Roman"/>
          <w:sz w:val="24"/>
          <w:szCs w:val="24"/>
          <w:lang w:val="uk-UA"/>
        </w:rPr>
      </w:pPr>
    </w:p>
    <w:p w:rsidR="00F5334E" w:rsidRPr="00AC3364" w:rsidRDefault="00F53F44" w:rsidP="003C0DEF">
      <w:pPr>
        <w:pStyle w:val="NoSpacing"/>
        <w:spacing w:line="276" w:lineRule="auto"/>
        <w:ind w:left="-284" w:right="-284"/>
        <w:jc w:val="both"/>
        <w:rPr>
          <w:rFonts w:ascii="Times New Roman" w:hAnsi="Times New Roman"/>
          <w:sz w:val="24"/>
          <w:szCs w:val="24"/>
          <w:lang w:val="uk-UA"/>
        </w:rPr>
      </w:pPr>
      <w:r>
        <w:rPr>
          <w:rFonts w:ascii="Times New Roman" w:hAnsi="Times New Roman"/>
          <w:sz w:val="24"/>
          <w:szCs w:val="24"/>
          <w:lang w:val="uk-UA"/>
        </w:rPr>
        <w:t xml:space="preserve"> </w:t>
      </w:r>
    </w:p>
    <w:p w:rsidR="003C0DEF" w:rsidRPr="00AC3364" w:rsidRDefault="003C0DEF" w:rsidP="003C0DEF">
      <w:pPr>
        <w:pStyle w:val="NoSpacing"/>
        <w:spacing w:line="276" w:lineRule="auto"/>
        <w:ind w:left="-284"/>
        <w:jc w:val="both"/>
        <w:rPr>
          <w:rFonts w:ascii="Times New Roman" w:hAnsi="Times New Roman"/>
          <w:sz w:val="24"/>
          <w:szCs w:val="24"/>
          <w:lang w:val="uk-UA"/>
        </w:rPr>
      </w:pPr>
      <w:r w:rsidRPr="00AC3364">
        <w:rPr>
          <w:rFonts w:ascii="Times New Roman" w:hAnsi="Times New Roman"/>
          <w:b/>
          <w:sz w:val="24"/>
          <w:szCs w:val="24"/>
          <w:lang w:val="uk-UA"/>
        </w:rPr>
        <w:t xml:space="preserve">    </w:t>
      </w:r>
    </w:p>
    <w:p w:rsidR="003C0DEF" w:rsidRPr="00AC3364" w:rsidRDefault="003C0DEF" w:rsidP="003C0DEF">
      <w:pPr>
        <w:pStyle w:val="NoSpacing"/>
        <w:spacing w:line="276" w:lineRule="auto"/>
        <w:ind w:left="-284" w:firstLine="284"/>
        <w:jc w:val="both"/>
        <w:rPr>
          <w:rFonts w:ascii="Times New Roman" w:hAnsi="Times New Roman"/>
          <w:b/>
          <w:sz w:val="24"/>
          <w:szCs w:val="24"/>
          <w:lang w:val="uk-UA"/>
        </w:rPr>
      </w:pPr>
      <w:r w:rsidRPr="00AC3364">
        <w:rPr>
          <w:rFonts w:ascii="Times New Roman" w:hAnsi="Times New Roman"/>
          <w:b/>
          <w:sz w:val="24"/>
          <w:szCs w:val="24"/>
          <w:lang w:val="uk-UA"/>
        </w:rPr>
        <w:t xml:space="preserve">     </w:t>
      </w: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855" w:rsidRDefault="00514855">
      <w:r>
        <w:separator/>
      </w:r>
    </w:p>
  </w:endnote>
  <w:endnote w:type="continuationSeparator" w:id="0">
    <w:p w:rsidR="00514855" w:rsidRDefault="0051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855" w:rsidRDefault="00514855">
      <w:r>
        <w:separator/>
      </w:r>
    </w:p>
  </w:footnote>
  <w:footnote w:type="continuationSeparator" w:id="0">
    <w:p w:rsidR="00514855" w:rsidRDefault="0051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9F" w:rsidRDefault="0037499F"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7499F" w:rsidRDefault="0037499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9F" w:rsidRPr="00F12B88" w:rsidRDefault="0037499F"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37499F" w:rsidRDefault="0037499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6BFC41B0">
      <w:start w:val="1"/>
      <w:numFmt w:val="decimal"/>
      <w:lvlText w:val="%1."/>
      <w:lvlJc w:val="left"/>
      <w:pPr>
        <w:ind w:left="1571" w:hanging="360"/>
      </w:pPr>
      <w:rPr>
        <w:rFonts w:cs="Times New Roman" w:hint="default"/>
        <w:b w:val="0"/>
      </w:rPr>
    </w:lvl>
    <w:lvl w:ilvl="1" w:tplc="04220003" w:tentative="1">
      <w:start w:val="1"/>
      <w:numFmt w:val="lowerLetter"/>
      <w:lvlText w:val="%2."/>
      <w:lvlJc w:val="left"/>
      <w:pPr>
        <w:ind w:left="2291" w:hanging="360"/>
      </w:pPr>
      <w:rPr>
        <w:rFonts w:cs="Times New Roman"/>
      </w:rPr>
    </w:lvl>
    <w:lvl w:ilvl="2" w:tplc="04220005" w:tentative="1">
      <w:start w:val="1"/>
      <w:numFmt w:val="lowerRoman"/>
      <w:lvlText w:val="%3."/>
      <w:lvlJc w:val="right"/>
      <w:pPr>
        <w:ind w:left="3011" w:hanging="180"/>
      </w:pPr>
      <w:rPr>
        <w:rFonts w:cs="Times New Roman"/>
      </w:rPr>
    </w:lvl>
    <w:lvl w:ilvl="3" w:tplc="04220001" w:tentative="1">
      <w:start w:val="1"/>
      <w:numFmt w:val="decimal"/>
      <w:lvlText w:val="%4."/>
      <w:lvlJc w:val="left"/>
      <w:pPr>
        <w:ind w:left="3731" w:hanging="360"/>
      </w:pPr>
      <w:rPr>
        <w:rFonts w:cs="Times New Roman"/>
      </w:rPr>
    </w:lvl>
    <w:lvl w:ilvl="4" w:tplc="04220003" w:tentative="1">
      <w:start w:val="1"/>
      <w:numFmt w:val="lowerLetter"/>
      <w:lvlText w:val="%5."/>
      <w:lvlJc w:val="left"/>
      <w:pPr>
        <w:ind w:left="4451" w:hanging="360"/>
      </w:pPr>
      <w:rPr>
        <w:rFonts w:cs="Times New Roman"/>
      </w:rPr>
    </w:lvl>
    <w:lvl w:ilvl="5" w:tplc="04220005" w:tentative="1">
      <w:start w:val="1"/>
      <w:numFmt w:val="lowerRoman"/>
      <w:lvlText w:val="%6."/>
      <w:lvlJc w:val="right"/>
      <w:pPr>
        <w:ind w:left="5171" w:hanging="180"/>
      </w:pPr>
      <w:rPr>
        <w:rFonts w:cs="Times New Roman"/>
      </w:rPr>
    </w:lvl>
    <w:lvl w:ilvl="6" w:tplc="04220001" w:tentative="1">
      <w:start w:val="1"/>
      <w:numFmt w:val="decimal"/>
      <w:lvlText w:val="%7."/>
      <w:lvlJc w:val="left"/>
      <w:pPr>
        <w:ind w:left="5891" w:hanging="360"/>
      </w:pPr>
      <w:rPr>
        <w:rFonts w:cs="Times New Roman"/>
      </w:rPr>
    </w:lvl>
    <w:lvl w:ilvl="7" w:tplc="04220003" w:tentative="1">
      <w:start w:val="1"/>
      <w:numFmt w:val="lowerLetter"/>
      <w:lvlText w:val="%8."/>
      <w:lvlJc w:val="left"/>
      <w:pPr>
        <w:ind w:left="6611" w:hanging="360"/>
      </w:pPr>
      <w:rPr>
        <w:rFonts w:cs="Times New Roman"/>
      </w:rPr>
    </w:lvl>
    <w:lvl w:ilvl="8" w:tplc="04220005"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4BC075EA">
      <w:start w:val="1"/>
      <w:numFmt w:val="bullet"/>
      <w:lvlText w:val=""/>
      <w:lvlJc w:val="left"/>
      <w:pPr>
        <w:ind w:left="856" w:hanging="360"/>
      </w:pPr>
      <w:rPr>
        <w:rFonts w:ascii="Symbol" w:hAnsi="Symbol" w:hint="default"/>
      </w:rPr>
    </w:lvl>
    <w:lvl w:ilvl="1" w:tplc="04190019" w:tentative="1">
      <w:start w:val="1"/>
      <w:numFmt w:val="bullet"/>
      <w:lvlText w:val="o"/>
      <w:lvlJc w:val="left"/>
      <w:pPr>
        <w:ind w:left="1576" w:hanging="360"/>
      </w:pPr>
      <w:rPr>
        <w:rFonts w:ascii="Courier New" w:hAnsi="Courier New" w:cs="Courier New" w:hint="default"/>
      </w:rPr>
    </w:lvl>
    <w:lvl w:ilvl="2" w:tplc="0419001B" w:tentative="1">
      <w:start w:val="1"/>
      <w:numFmt w:val="bullet"/>
      <w:lvlText w:val=""/>
      <w:lvlJc w:val="left"/>
      <w:pPr>
        <w:ind w:left="2296" w:hanging="360"/>
      </w:pPr>
      <w:rPr>
        <w:rFonts w:ascii="Wingdings" w:hAnsi="Wingdings" w:hint="default"/>
      </w:rPr>
    </w:lvl>
    <w:lvl w:ilvl="3" w:tplc="0419000F" w:tentative="1">
      <w:start w:val="1"/>
      <w:numFmt w:val="bullet"/>
      <w:lvlText w:val=""/>
      <w:lvlJc w:val="left"/>
      <w:pPr>
        <w:ind w:left="3016" w:hanging="360"/>
      </w:pPr>
      <w:rPr>
        <w:rFonts w:ascii="Symbol" w:hAnsi="Symbol" w:hint="default"/>
      </w:rPr>
    </w:lvl>
    <w:lvl w:ilvl="4" w:tplc="04190019" w:tentative="1">
      <w:start w:val="1"/>
      <w:numFmt w:val="bullet"/>
      <w:lvlText w:val="o"/>
      <w:lvlJc w:val="left"/>
      <w:pPr>
        <w:ind w:left="3736" w:hanging="360"/>
      </w:pPr>
      <w:rPr>
        <w:rFonts w:ascii="Courier New" w:hAnsi="Courier New" w:cs="Courier New" w:hint="default"/>
      </w:rPr>
    </w:lvl>
    <w:lvl w:ilvl="5" w:tplc="0419001B" w:tentative="1">
      <w:start w:val="1"/>
      <w:numFmt w:val="bullet"/>
      <w:lvlText w:val=""/>
      <w:lvlJc w:val="left"/>
      <w:pPr>
        <w:ind w:left="4456" w:hanging="360"/>
      </w:pPr>
      <w:rPr>
        <w:rFonts w:ascii="Wingdings" w:hAnsi="Wingdings" w:hint="default"/>
      </w:rPr>
    </w:lvl>
    <w:lvl w:ilvl="6" w:tplc="0419000F" w:tentative="1">
      <w:start w:val="1"/>
      <w:numFmt w:val="bullet"/>
      <w:lvlText w:val=""/>
      <w:lvlJc w:val="left"/>
      <w:pPr>
        <w:ind w:left="5176" w:hanging="360"/>
      </w:pPr>
      <w:rPr>
        <w:rFonts w:ascii="Symbol" w:hAnsi="Symbol" w:hint="default"/>
      </w:rPr>
    </w:lvl>
    <w:lvl w:ilvl="7" w:tplc="04190019" w:tentative="1">
      <w:start w:val="1"/>
      <w:numFmt w:val="bullet"/>
      <w:lvlText w:val="o"/>
      <w:lvlJc w:val="left"/>
      <w:pPr>
        <w:ind w:left="5896" w:hanging="360"/>
      </w:pPr>
      <w:rPr>
        <w:rFonts w:ascii="Courier New" w:hAnsi="Courier New" w:cs="Courier New" w:hint="default"/>
      </w:rPr>
    </w:lvl>
    <w:lvl w:ilvl="8" w:tplc="0419001B"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BFC41B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613C9ED0">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B8506E5A">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FFD899BE">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613C9ED0">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4D3C70C8">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tplc="0422000F">
      <w:start w:val="1"/>
      <w:numFmt w:val="bullet"/>
      <w:lvlText w:val=""/>
      <w:lvlJc w:val="left"/>
      <w:pPr>
        <w:tabs>
          <w:tab w:val="num" w:pos="1440"/>
        </w:tabs>
        <w:ind w:left="1440" w:hanging="360"/>
      </w:pPr>
      <w:rPr>
        <w:rFonts w:ascii="Symbol" w:hAnsi="Symbol" w:hint="default"/>
      </w:rPr>
    </w:lvl>
    <w:lvl w:ilvl="1" w:tplc="04220019" w:tentative="1">
      <w:start w:val="1"/>
      <w:numFmt w:val="bullet"/>
      <w:lvlText w:val="o"/>
      <w:lvlJc w:val="left"/>
      <w:pPr>
        <w:tabs>
          <w:tab w:val="num" w:pos="2160"/>
        </w:tabs>
        <w:ind w:left="2160" w:hanging="360"/>
      </w:pPr>
      <w:rPr>
        <w:rFonts w:ascii="Courier New" w:hAnsi="Courier New" w:cs="Courier New" w:hint="default"/>
      </w:rPr>
    </w:lvl>
    <w:lvl w:ilvl="2" w:tplc="0422001B" w:tentative="1">
      <w:start w:val="1"/>
      <w:numFmt w:val="bullet"/>
      <w:lvlText w:val=""/>
      <w:lvlJc w:val="left"/>
      <w:pPr>
        <w:tabs>
          <w:tab w:val="num" w:pos="2880"/>
        </w:tabs>
        <w:ind w:left="2880" w:hanging="360"/>
      </w:pPr>
      <w:rPr>
        <w:rFonts w:ascii="Wingdings" w:hAnsi="Wingdings" w:hint="default"/>
      </w:rPr>
    </w:lvl>
    <w:lvl w:ilvl="3" w:tplc="0422000F" w:tentative="1">
      <w:start w:val="1"/>
      <w:numFmt w:val="bullet"/>
      <w:lvlText w:val=""/>
      <w:lvlJc w:val="left"/>
      <w:pPr>
        <w:tabs>
          <w:tab w:val="num" w:pos="3600"/>
        </w:tabs>
        <w:ind w:left="3600" w:hanging="360"/>
      </w:pPr>
      <w:rPr>
        <w:rFonts w:ascii="Symbol" w:hAnsi="Symbol" w:hint="default"/>
      </w:rPr>
    </w:lvl>
    <w:lvl w:ilvl="4" w:tplc="04220019" w:tentative="1">
      <w:start w:val="1"/>
      <w:numFmt w:val="bullet"/>
      <w:lvlText w:val="o"/>
      <w:lvlJc w:val="left"/>
      <w:pPr>
        <w:tabs>
          <w:tab w:val="num" w:pos="4320"/>
        </w:tabs>
        <w:ind w:left="4320" w:hanging="360"/>
      </w:pPr>
      <w:rPr>
        <w:rFonts w:ascii="Courier New" w:hAnsi="Courier New" w:cs="Courier New" w:hint="default"/>
      </w:rPr>
    </w:lvl>
    <w:lvl w:ilvl="5" w:tplc="0422001B" w:tentative="1">
      <w:start w:val="1"/>
      <w:numFmt w:val="bullet"/>
      <w:lvlText w:val=""/>
      <w:lvlJc w:val="left"/>
      <w:pPr>
        <w:tabs>
          <w:tab w:val="num" w:pos="5040"/>
        </w:tabs>
        <w:ind w:left="5040" w:hanging="360"/>
      </w:pPr>
      <w:rPr>
        <w:rFonts w:ascii="Wingdings" w:hAnsi="Wingdings" w:hint="default"/>
      </w:rPr>
    </w:lvl>
    <w:lvl w:ilvl="6" w:tplc="0422000F" w:tentative="1">
      <w:start w:val="1"/>
      <w:numFmt w:val="bullet"/>
      <w:lvlText w:val=""/>
      <w:lvlJc w:val="left"/>
      <w:pPr>
        <w:tabs>
          <w:tab w:val="num" w:pos="5760"/>
        </w:tabs>
        <w:ind w:left="5760" w:hanging="360"/>
      </w:pPr>
      <w:rPr>
        <w:rFonts w:ascii="Symbol" w:hAnsi="Symbol" w:hint="default"/>
      </w:rPr>
    </w:lvl>
    <w:lvl w:ilvl="7" w:tplc="04220019" w:tentative="1">
      <w:start w:val="1"/>
      <w:numFmt w:val="bullet"/>
      <w:lvlText w:val="o"/>
      <w:lvlJc w:val="left"/>
      <w:pPr>
        <w:tabs>
          <w:tab w:val="num" w:pos="6480"/>
        </w:tabs>
        <w:ind w:left="6480" w:hanging="360"/>
      </w:pPr>
      <w:rPr>
        <w:rFonts w:ascii="Courier New" w:hAnsi="Courier New" w:cs="Courier New" w:hint="default"/>
      </w:rPr>
    </w:lvl>
    <w:lvl w:ilvl="8" w:tplc="0422001B"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numFmt w:val="bullet"/>
      <w:lvlText w:val="–"/>
      <w:lvlJc w:val="left"/>
      <w:pPr>
        <w:tabs>
          <w:tab w:val="num" w:pos="1550"/>
        </w:tabs>
        <w:ind w:left="1550" w:hanging="900"/>
      </w:pPr>
      <w:rPr>
        <w:rFonts w:ascii="Times New Roman" w:eastAsia="Times New Roman" w:hAnsi="Times New Roman" w:cs="Times New Roman" w:hint="default"/>
      </w:rPr>
    </w:lvl>
    <w:lvl w:ilvl="1" w:tentative="1">
      <w:start w:val="1"/>
      <w:numFmt w:val="bullet"/>
      <w:lvlText w:val="o"/>
      <w:lvlJc w:val="left"/>
      <w:pPr>
        <w:tabs>
          <w:tab w:val="num" w:pos="1730"/>
        </w:tabs>
        <w:ind w:left="1730" w:hanging="360"/>
      </w:pPr>
      <w:rPr>
        <w:rFonts w:ascii="Courier New" w:hAnsi="Courier New" w:cs="Courier New" w:hint="default"/>
      </w:rPr>
    </w:lvl>
    <w:lvl w:ilvl="2" w:tentative="1">
      <w:start w:val="1"/>
      <w:numFmt w:val="bullet"/>
      <w:lvlText w:val=""/>
      <w:lvlJc w:val="left"/>
      <w:pPr>
        <w:tabs>
          <w:tab w:val="num" w:pos="2450"/>
        </w:tabs>
        <w:ind w:left="2450" w:hanging="360"/>
      </w:pPr>
      <w:rPr>
        <w:rFonts w:ascii="Wingdings" w:hAnsi="Wingdings" w:hint="default"/>
      </w:rPr>
    </w:lvl>
    <w:lvl w:ilvl="3" w:tentative="1">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cs="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cs="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102CC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220001">
      <w:start w:val="1"/>
      <w:numFmt w:val="decimal"/>
      <w:lvlText w:val="%1)"/>
      <w:lvlJc w:val="left"/>
      <w:pPr>
        <w:ind w:left="856" w:hanging="360"/>
      </w:pPr>
      <w:rPr>
        <w:b/>
      </w:rPr>
    </w:lvl>
    <w:lvl w:ilvl="1" w:tplc="04220003">
      <w:start w:val="1"/>
      <w:numFmt w:val="decimal"/>
      <w:lvlText w:val="%2."/>
      <w:lvlJc w:val="left"/>
      <w:pPr>
        <w:ind w:left="1576" w:hanging="360"/>
      </w:pPr>
      <w:rPr>
        <w:rFonts w:hint="default"/>
        <w:b/>
      </w:rPr>
    </w:lvl>
    <w:lvl w:ilvl="2" w:tplc="04220005" w:tentative="1">
      <w:start w:val="1"/>
      <w:numFmt w:val="lowerRoman"/>
      <w:lvlText w:val="%3."/>
      <w:lvlJc w:val="right"/>
      <w:pPr>
        <w:ind w:left="2296" w:hanging="180"/>
      </w:pPr>
    </w:lvl>
    <w:lvl w:ilvl="3" w:tplc="04220001" w:tentative="1">
      <w:start w:val="1"/>
      <w:numFmt w:val="decimal"/>
      <w:lvlText w:val="%4."/>
      <w:lvlJc w:val="left"/>
      <w:pPr>
        <w:ind w:left="3016" w:hanging="360"/>
      </w:pPr>
    </w:lvl>
    <w:lvl w:ilvl="4" w:tplc="04220003" w:tentative="1">
      <w:start w:val="1"/>
      <w:numFmt w:val="lowerLetter"/>
      <w:lvlText w:val="%5."/>
      <w:lvlJc w:val="left"/>
      <w:pPr>
        <w:ind w:left="3736" w:hanging="360"/>
      </w:pPr>
    </w:lvl>
    <w:lvl w:ilvl="5" w:tplc="04220005" w:tentative="1">
      <w:start w:val="1"/>
      <w:numFmt w:val="lowerRoman"/>
      <w:lvlText w:val="%6."/>
      <w:lvlJc w:val="right"/>
      <w:pPr>
        <w:ind w:left="4456" w:hanging="180"/>
      </w:pPr>
    </w:lvl>
    <w:lvl w:ilvl="6" w:tplc="04220001" w:tentative="1">
      <w:start w:val="1"/>
      <w:numFmt w:val="decimal"/>
      <w:lvlText w:val="%7."/>
      <w:lvlJc w:val="left"/>
      <w:pPr>
        <w:ind w:left="5176" w:hanging="360"/>
      </w:pPr>
    </w:lvl>
    <w:lvl w:ilvl="7" w:tplc="04220003" w:tentative="1">
      <w:start w:val="1"/>
      <w:numFmt w:val="lowerLetter"/>
      <w:lvlText w:val="%8."/>
      <w:lvlJc w:val="left"/>
      <w:pPr>
        <w:ind w:left="5896" w:hanging="360"/>
      </w:pPr>
    </w:lvl>
    <w:lvl w:ilvl="8" w:tplc="0422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12B0"/>
    <w:rsid w:val="000318D6"/>
    <w:rsid w:val="00036367"/>
    <w:rsid w:val="00036848"/>
    <w:rsid w:val="000405FB"/>
    <w:rsid w:val="00042AF1"/>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4451"/>
    <w:rsid w:val="00124B0D"/>
    <w:rsid w:val="00125D94"/>
    <w:rsid w:val="001262D7"/>
    <w:rsid w:val="00126F63"/>
    <w:rsid w:val="00130E06"/>
    <w:rsid w:val="00132349"/>
    <w:rsid w:val="001326A4"/>
    <w:rsid w:val="0013289F"/>
    <w:rsid w:val="00132D0F"/>
    <w:rsid w:val="00136838"/>
    <w:rsid w:val="0013778E"/>
    <w:rsid w:val="0014126D"/>
    <w:rsid w:val="00142C22"/>
    <w:rsid w:val="00145C97"/>
    <w:rsid w:val="00147583"/>
    <w:rsid w:val="00147F28"/>
    <w:rsid w:val="001514CC"/>
    <w:rsid w:val="00154034"/>
    <w:rsid w:val="001541A7"/>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2FA4"/>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678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51A1"/>
    <w:rsid w:val="001E6D4E"/>
    <w:rsid w:val="001E7036"/>
    <w:rsid w:val="001E77B5"/>
    <w:rsid w:val="001F045E"/>
    <w:rsid w:val="001F098A"/>
    <w:rsid w:val="001F1A78"/>
    <w:rsid w:val="001F2404"/>
    <w:rsid w:val="001F2B0D"/>
    <w:rsid w:val="001F35BF"/>
    <w:rsid w:val="001F4E3B"/>
    <w:rsid w:val="001F57B0"/>
    <w:rsid w:val="001F6961"/>
    <w:rsid w:val="001F6D84"/>
    <w:rsid w:val="001F6D9C"/>
    <w:rsid w:val="0020065D"/>
    <w:rsid w:val="002023C2"/>
    <w:rsid w:val="00202BEF"/>
    <w:rsid w:val="00203DD9"/>
    <w:rsid w:val="00204457"/>
    <w:rsid w:val="002056B1"/>
    <w:rsid w:val="00205C73"/>
    <w:rsid w:val="00206446"/>
    <w:rsid w:val="00211104"/>
    <w:rsid w:val="0021125F"/>
    <w:rsid w:val="00211B17"/>
    <w:rsid w:val="00214725"/>
    <w:rsid w:val="00214F63"/>
    <w:rsid w:val="002168CE"/>
    <w:rsid w:val="00217EF8"/>
    <w:rsid w:val="002255F3"/>
    <w:rsid w:val="0022713C"/>
    <w:rsid w:val="00227682"/>
    <w:rsid w:val="00227C72"/>
    <w:rsid w:val="00227CB4"/>
    <w:rsid w:val="0023282C"/>
    <w:rsid w:val="00232B20"/>
    <w:rsid w:val="00234140"/>
    <w:rsid w:val="002367B4"/>
    <w:rsid w:val="00236BA3"/>
    <w:rsid w:val="00237822"/>
    <w:rsid w:val="00241305"/>
    <w:rsid w:val="002446B3"/>
    <w:rsid w:val="00247399"/>
    <w:rsid w:val="00247841"/>
    <w:rsid w:val="00250882"/>
    <w:rsid w:val="00251E7B"/>
    <w:rsid w:val="00252F43"/>
    <w:rsid w:val="002536EB"/>
    <w:rsid w:val="002556C0"/>
    <w:rsid w:val="00257D06"/>
    <w:rsid w:val="00260885"/>
    <w:rsid w:val="002644F1"/>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0766"/>
    <w:rsid w:val="002B25DC"/>
    <w:rsid w:val="002B4CF1"/>
    <w:rsid w:val="002B4F0C"/>
    <w:rsid w:val="002B4FD9"/>
    <w:rsid w:val="002B67F9"/>
    <w:rsid w:val="002B6C04"/>
    <w:rsid w:val="002B709A"/>
    <w:rsid w:val="002B72C5"/>
    <w:rsid w:val="002C1A48"/>
    <w:rsid w:val="002C4C66"/>
    <w:rsid w:val="002C6E9C"/>
    <w:rsid w:val="002D01C1"/>
    <w:rsid w:val="002D1294"/>
    <w:rsid w:val="002E1B23"/>
    <w:rsid w:val="002E3AA9"/>
    <w:rsid w:val="002E55FB"/>
    <w:rsid w:val="002E70E1"/>
    <w:rsid w:val="002F07CC"/>
    <w:rsid w:val="002F0A7F"/>
    <w:rsid w:val="002F0D5E"/>
    <w:rsid w:val="002F1254"/>
    <w:rsid w:val="002F154A"/>
    <w:rsid w:val="002F2F57"/>
    <w:rsid w:val="002F3605"/>
    <w:rsid w:val="002F36B7"/>
    <w:rsid w:val="002F46B4"/>
    <w:rsid w:val="002F65E6"/>
    <w:rsid w:val="00301643"/>
    <w:rsid w:val="00301A29"/>
    <w:rsid w:val="00305BB8"/>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1319"/>
    <w:rsid w:val="0037462C"/>
    <w:rsid w:val="00374909"/>
    <w:rsid w:val="0037499F"/>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39B8"/>
    <w:rsid w:val="003A3AD9"/>
    <w:rsid w:val="003A412C"/>
    <w:rsid w:val="003A49F1"/>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407"/>
    <w:rsid w:val="003F559C"/>
    <w:rsid w:val="003F72B8"/>
    <w:rsid w:val="003F7D88"/>
    <w:rsid w:val="00400245"/>
    <w:rsid w:val="004014AC"/>
    <w:rsid w:val="0040248D"/>
    <w:rsid w:val="00405F0F"/>
    <w:rsid w:val="00412919"/>
    <w:rsid w:val="004142D2"/>
    <w:rsid w:val="00414729"/>
    <w:rsid w:val="00414C85"/>
    <w:rsid w:val="00415EE5"/>
    <w:rsid w:val="00415FF3"/>
    <w:rsid w:val="004171DE"/>
    <w:rsid w:val="0042055C"/>
    <w:rsid w:val="00425A20"/>
    <w:rsid w:val="00425A9C"/>
    <w:rsid w:val="00430AFA"/>
    <w:rsid w:val="00432597"/>
    <w:rsid w:val="00432E94"/>
    <w:rsid w:val="00434A7E"/>
    <w:rsid w:val="00436667"/>
    <w:rsid w:val="004375C1"/>
    <w:rsid w:val="00441A9B"/>
    <w:rsid w:val="004428F7"/>
    <w:rsid w:val="00444546"/>
    <w:rsid w:val="004455A3"/>
    <w:rsid w:val="004469B2"/>
    <w:rsid w:val="004477B2"/>
    <w:rsid w:val="0045037E"/>
    <w:rsid w:val="004507A4"/>
    <w:rsid w:val="00450F96"/>
    <w:rsid w:val="004522F6"/>
    <w:rsid w:val="004537FD"/>
    <w:rsid w:val="00453BAF"/>
    <w:rsid w:val="00453D06"/>
    <w:rsid w:val="00454220"/>
    <w:rsid w:val="004542FC"/>
    <w:rsid w:val="0045454D"/>
    <w:rsid w:val="0046147A"/>
    <w:rsid w:val="00461EA3"/>
    <w:rsid w:val="004622BA"/>
    <w:rsid w:val="0046394C"/>
    <w:rsid w:val="004645DC"/>
    <w:rsid w:val="004648A0"/>
    <w:rsid w:val="00466B58"/>
    <w:rsid w:val="00466CB7"/>
    <w:rsid w:val="00466F8A"/>
    <w:rsid w:val="00470D7C"/>
    <w:rsid w:val="0047113C"/>
    <w:rsid w:val="004712D4"/>
    <w:rsid w:val="00474D59"/>
    <w:rsid w:val="00481D35"/>
    <w:rsid w:val="004822B6"/>
    <w:rsid w:val="00484550"/>
    <w:rsid w:val="0048460D"/>
    <w:rsid w:val="004851BB"/>
    <w:rsid w:val="0048652B"/>
    <w:rsid w:val="004870F2"/>
    <w:rsid w:val="0048766E"/>
    <w:rsid w:val="00487EA7"/>
    <w:rsid w:val="00487EB7"/>
    <w:rsid w:val="004934EE"/>
    <w:rsid w:val="004949C6"/>
    <w:rsid w:val="00494A4D"/>
    <w:rsid w:val="0049794D"/>
    <w:rsid w:val="004A1F8B"/>
    <w:rsid w:val="004A40DA"/>
    <w:rsid w:val="004A6EC7"/>
    <w:rsid w:val="004B167F"/>
    <w:rsid w:val="004B2F70"/>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06B"/>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364"/>
    <w:rsid w:val="00510A6F"/>
    <w:rsid w:val="00512CE0"/>
    <w:rsid w:val="00514855"/>
    <w:rsid w:val="00514A60"/>
    <w:rsid w:val="00516D26"/>
    <w:rsid w:val="005209CC"/>
    <w:rsid w:val="005212EE"/>
    <w:rsid w:val="00523545"/>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36E5"/>
    <w:rsid w:val="0056771F"/>
    <w:rsid w:val="0057010D"/>
    <w:rsid w:val="00570B5B"/>
    <w:rsid w:val="00572124"/>
    <w:rsid w:val="005732D5"/>
    <w:rsid w:val="00574120"/>
    <w:rsid w:val="00575CF1"/>
    <w:rsid w:val="005772A4"/>
    <w:rsid w:val="00580C28"/>
    <w:rsid w:val="0058165B"/>
    <w:rsid w:val="00581931"/>
    <w:rsid w:val="00581E0B"/>
    <w:rsid w:val="00582E7C"/>
    <w:rsid w:val="0058753E"/>
    <w:rsid w:val="00587628"/>
    <w:rsid w:val="005932BA"/>
    <w:rsid w:val="005950CC"/>
    <w:rsid w:val="00597A9B"/>
    <w:rsid w:val="005A05F5"/>
    <w:rsid w:val="005A0F77"/>
    <w:rsid w:val="005A4D16"/>
    <w:rsid w:val="005A593E"/>
    <w:rsid w:val="005A7BE0"/>
    <w:rsid w:val="005B0D3F"/>
    <w:rsid w:val="005B1228"/>
    <w:rsid w:val="005B2394"/>
    <w:rsid w:val="005B3EA0"/>
    <w:rsid w:val="005B4B79"/>
    <w:rsid w:val="005B5C41"/>
    <w:rsid w:val="005C191A"/>
    <w:rsid w:val="005C2D91"/>
    <w:rsid w:val="005C6CCF"/>
    <w:rsid w:val="005C6DF5"/>
    <w:rsid w:val="005D17DD"/>
    <w:rsid w:val="005D1DDA"/>
    <w:rsid w:val="005D2BE9"/>
    <w:rsid w:val="005D3481"/>
    <w:rsid w:val="005D3D26"/>
    <w:rsid w:val="005D4A49"/>
    <w:rsid w:val="005D7F08"/>
    <w:rsid w:val="005E0242"/>
    <w:rsid w:val="005E17BE"/>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3476"/>
    <w:rsid w:val="0066468A"/>
    <w:rsid w:val="00666A99"/>
    <w:rsid w:val="00667571"/>
    <w:rsid w:val="00667DDE"/>
    <w:rsid w:val="00673106"/>
    <w:rsid w:val="00675507"/>
    <w:rsid w:val="00676998"/>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FF4"/>
    <w:rsid w:val="006D32A9"/>
    <w:rsid w:val="006D39ED"/>
    <w:rsid w:val="006D42BE"/>
    <w:rsid w:val="006D5177"/>
    <w:rsid w:val="006E087B"/>
    <w:rsid w:val="006E11AA"/>
    <w:rsid w:val="006E3709"/>
    <w:rsid w:val="006E5150"/>
    <w:rsid w:val="006E548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1FA"/>
    <w:rsid w:val="00711255"/>
    <w:rsid w:val="0071341B"/>
    <w:rsid w:val="007151A2"/>
    <w:rsid w:val="00716C8F"/>
    <w:rsid w:val="00717D7D"/>
    <w:rsid w:val="0072006F"/>
    <w:rsid w:val="007215D4"/>
    <w:rsid w:val="007224FE"/>
    <w:rsid w:val="007230BD"/>
    <w:rsid w:val="007230D7"/>
    <w:rsid w:val="00727CA4"/>
    <w:rsid w:val="007313D7"/>
    <w:rsid w:val="00734254"/>
    <w:rsid w:val="00735BBE"/>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1E65"/>
    <w:rsid w:val="007623FB"/>
    <w:rsid w:val="0076281D"/>
    <w:rsid w:val="0076316D"/>
    <w:rsid w:val="007639F1"/>
    <w:rsid w:val="007641E4"/>
    <w:rsid w:val="00764686"/>
    <w:rsid w:val="00764880"/>
    <w:rsid w:val="007658AF"/>
    <w:rsid w:val="00767BF2"/>
    <w:rsid w:val="00771237"/>
    <w:rsid w:val="00781146"/>
    <w:rsid w:val="00785879"/>
    <w:rsid w:val="00787256"/>
    <w:rsid w:val="007874F9"/>
    <w:rsid w:val="00790746"/>
    <w:rsid w:val="00791162"/>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6DC"/>
    <w:rsid w:val="007E7F3F"/>
    <w:rsid w:val="007F0764"/>
    <w:rsid w:val="007F43BC"/>
    <w:rsid w:val="007F7B29"/>
    <w:rsid w:val="00801D80"/>
    <w:rsid w:val="00803821"/>
    <w:rsid w:val="00803FDE"/>
    <w:rsid w:val="008059E4"/>
    <w:rsid w:val="00806AA6"/>
    <w:rsid w:val="00807D6B"/>
    <w:rsid w:val="00811CF2"/>
    <w:rsid w:val="0081222F"/>
    <w:rsid w:val="00812B85"/>
    <w:rsid w:val="008135C5"/>
    <w:rsid w:val="00814DFE"/>
    <w:rsid w:val="0081524C"/>
    <w:rsid w:val="00815E1D"/>
    <w:rsid w:val="00817756"/>
    <w:rsid w:val="008201CE"/>
    <w:rsid w:val="00821F00"/>
    <w:rsid w:val="0082326B"/>
    <w:rsid w:val="008234EA"/>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4489"/>
    <w:rsid w:val="00855493"/>
    <w:rsid w:val="00860A51"/>
    <w:rsid w:val="008617C5"/>
    <w:rsid w:val="00861B22"/>
    <w:rsid w:val="0086274D"/>
    <w:rsid w:val="008627F5"/>
    <w:rsid w:val="00864C4E"/>
    <w:rsid w:val="00865DCF"/>
    <w:rsid w:val="0087019A"/>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2521"/>
    <w:rsid w:val="0096386A"/>
    <w:rsid w:val="009638C8"/>
    <w:rsid w:val="00964451"/>
    <w:rsid w:val="00967CCD"/>
    <w:rsid w:val="00967E8D"/>
    <w:rsid w:val="00972A5B"/>
    <w:rsid w:val="00974A5E"/>
    <w:rsid w:val="00975773"/>
    <w:rsid w:val="00976EB0"/>
    <w:rsid w:val="00976F3F"/>
    <w:rsid w:val="009779C8"/>
    <w:rsid w:val="009803C2"/>
    <w:rsid w:val="00981A8E"/>
    <w:rsid w:val="00982484"/>
    <w:rsid w:val="00983079"/>
    <w:rsid w:val="00983FA8"/>
    <w:rsid w:val="00984674"/>
    <w:rsid w:val="009849D8"/>
    <w:rsid w:val="00986F52"/>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10A"/>
    <w:rsid w:val="00A12D98"/>
    <w:rsid w:val="00A13317"/>
    <w:rsid w:val="00A1520C"/>
    <w:rsid w:val="00A15674"/>
    <w:rsid w:val="00A16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474F"/>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2DCB"/>
    <w:rsid w:val="00AB3458"/>
    <w:rsid w:val="00AB3CEE"/>
    <w:rsid w:val="00AB48D4"/>
    <w:rsid w:val="00AB4C6D"/>
    <w:rsid w:val="00AB569D"/>
    <w:rsid w:val="00AB5EB2"/>
    <w:rsid w:val="00AC10D7"/>
    <w:rsid w:val="00AC3364"/>
    <w:rsid w:val="00AC33EB"/>
    <w:rsid w:val="00AC35B5"/>
    <w:rsid w:val="00AC3913"/>
    <w:rsid w:val="00AC4411"/>
    <w:rsid w:val="00AC48B0"/>
    <w:rsid w:val="00AC57A9"/>
    <w:rsid w:val="00AC6382"/>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E1AE4"/>
    <w:rsid w:val="00BE6891"/>
    <w:rsid w:val="00BE68EC"/>
    <w:rsid w:val="00BE7641"/>
    <w:rsid w:val="00BE7B07"/>
    <w:rsid w:val="00BF173D"/>
    <w:rsid w:val="00BF36EA"/>
    <w:rsid w:val="00BF4150"/>
    <w:rsid w:val="00C05808"/>
    <w:rsid w:val="00C0669A"/>
    <w:rsid w:val="00C07B87"/>
    <w:rsid w:val="00C10BD7"/>
    <w:rsid w:val="00C117D5"/>
    <w:rsid w:val="00C126D7"/>
    <w:rsid w:val="00C175A8"/>
    <w:rsid w:val="00C20CD1"/>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2F3F"/>
    <w:rsid w:val="00C64E6D"/>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64E3"/>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FB8"/>
    <w:rsid w:val="00D03A55"/>
    <w:rsid w:val="00D03E79"/>
    <w:rsid w:val="00D070EA"/>
    <w:rsid w:val="00D07EA5"/>
    <w:rsid w:val="00D1164C"/>
    <w:rsid w:val="00D11EBF"/>
    <w:rsid w:val="00D1547B"/>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818"/>
    <w:rsid w:val="00D7696E"/>
    <w:rsid w:val="00D82593"/>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2545"/>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221"/>
    <w:rsid w:val="00E049CB"/>
    <w:rsid w:val="00E0601E"/>
    <w:rsid w:val="00E06A1A"/>
    <w:rsid w:val="00E10413"/>
    <w:rsid w:val="00E11B1D"/>
    <w:rsid w:val="00E13CFF"/>
    <w:rsid w:val="00E15878"/>
    <w:rsid w:val="00E17E19"/>
    <w:rsid w:val="00E20BA2"/>
    <w:rsid w:val="00E21B4D"/>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48F9"/>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C19"/>
    <w:rsid w:val="00F20181"/>
    <w:rsid w:val="00F22320"/>
    <w:rsid w:val="00F22F60"/>
    <w:rsid w:val="00F23B90"/>
    <w:rsid w:val="00F25B0B"/>
    <w:rsid w:val="00F27871"/>
    <w:rsid w:val="00F33974"/>
    <w:rsid w:val="00F348E1"/>
    <w:rsid w:val="00F35A2B"/>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59A0"/>
    <w:rsid w:val="00F97181"/>
    <w:rsid w:val="00FA0964"/>
    <w:rsid w:val="00FA2210"/>
    <w:rsid w:val="00FA3D75"/>
    <w:rsid w:val="00FA46E9"/>
    <w:rsid w:val="00FA4A8A"/>
    <w:rsid w:val="00FA5194"/>
    <w:rsid w:val="00FB28D5"/>
    <w:rsid w:val="00FB4C50"/>
    <w:rsid w:val="00FB77BE"/>
    <w:rsid w:val="00FC13E3"/>
    <w:rsid w:val="00FC214A"/>
    <w:rsid w:val="00FC3482"/>
    <w:rsid w:val="00FC58C4"/>
    <w:rsid w:val="00FC665F"/>
    <w:rsid w:val="00FC6DDA"/>
    <w:rsid w:val="00FD336C"/>
    <w:rsid w:val="00FD36E5"/>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68FFB9-D709-4AE4-A74B-42FD36A8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07-21-00774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528</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1450</CharactersWithSpaces>
  <SharedDoc>false</SharedDoc>
  <HLinks>
    <vt:vector size="6" baseType="variant">
      <vt:variant>
        <vt:i4>5570638</vt:i4>
      </vt:variant>
      <vt:variant>
        <vt:i4>0</vt:i4>
      </vt:variant>
      <vt:variant>
        <vt:i4>0</vt:i4>
      </vt:variant>
      <vt:variant>
        <vt:i4>5</vt:i4>
      </vt:variant>
      <vt:variant>
        <vt:lpwstr>https://prozorro.gov.ua/tender/UA-2023-07-21-007741-a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2023-07-24T08:53:00Z</dcterms:created>
  <dcterms:modified xsi:type="dcterms:W3CDTF">2023-07-24T08:53:00Z</dcterms:modified>
</cp:coreProperties>
</file>