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39" w:rsidRDefault="00CF5F39" w:rsidP="00CF5F3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CF5F39" w:rsidRDefault="00CF5F39" w:rsidP="00CF5F3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CF5F39" w:rsidRDefault="00CF5F39" w:rsidP="00CF5F39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 w:rsidRPr="00CF5F39">
        <w:rPr>
          <w:rFonts w:ascii="Times New Roman" w:hAnsi="Times New Roman"/>
          <w:b/>
          <w:color w:val="0D0D0D"/>
          <w:sz w:val="24"/>
          <w:szCs w:val="24"/>
          <w:lang w:eastAsia="ru-RU"/>
        </w:rPr>
        <w:t>UA-2023-07-04-001423</w:t>
      </w: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-a</w:t>
      </w:r>
    </w:p>
    <w:p w:rsidR="00CF5F39" w:rsidRDefault="00CF5F39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38008E" w:rsidRDefault="0038008E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5E5B16">
        <w:rPr>
          <w:rFonts w:ascii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i/>
          <w:color w:val="2F5496"/>
          <w:sz w:val="24"/>
          <w:szCs w:val="24"/>
          <w:lang w:eastAsia="ru-RU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5B16">
        <w:rPr>
          <w:rFonts w:ascii="Times New Roman" w:hAnsi="Times New Roman"/>
          <w:sz w:val="24"/>
          <w:szCs w:val="24"/>
        </w:rPr>
        <w:t>Ящики для розчину</w:t>
      </w:r>
      <w:r w:rsidR="004D0425">
        <w:rPr>
          <w:rFonts w:ascii="Times New Roman" w:hAnsi="Times New Roman"/>
          <w:sz w:val="24"/>
          <w:szCs w:val="24"/>
        </w:rPr>
        <w:t xml:space="preserve"> в асортименті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D2562D">
        <w:rPr>
          <w:rFonts w:ascii="Times New Roman" w:hAnsi="Times New Roman"/>
          <w:sz w:val="24"/>
          <w:szCs w:val="24"/>
          <w:lang w:eastAsia="ru-RU"/>
        </w:rPr>
        <w:t>46100</w:t>
      </w:r>
      <w:r>
        <w:rPr>
          <w:rFonts w:ascii="Times New Roman" w:hAnsi="Times New Roman"/>
          <w:sz w:val="24"/>
          <w:szCs w:val="24"/>
          <w:lang w:eastAsia="ru-RU"/>
        </w:rPr>
        <w:t>00-</w:t>
      </w:r>
      <w:r w:rsidR="00D2562D">
        <w:rPr>
          <w:rFonts w:ascii="Times New Roman" w:hAnsi="Times New Roman"/>
          <w:sz w:val="24"/>
          <w:szCs w:val="24"/>
          <w:lang w:eastAsia="ru-RU"/>
        </w:rPr>
        <w:t>9</w:t>
      </w:r>
      <w:r w:rsidRPr="004136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7830">
        <w:rPr>
          <w:rFonts w:ascii="Times New Roman" w:hAnsi="Times New Roman"/>
          <w:sz w:val="24"/>
          <w:szCs w:val="24"/>
        </w:rPr>
        <w:t>згідно ДК 021:2015</w:t>
      </w:r>
      <w:r w:rsidR="005E5B16">
        <w:rPr>
          <w:rFonts w:ascii="Times New Roman" w:hAnsi="Times New Roman"/>
          <w:sz w:val="24"/>
          <w:szCs w:val="24"/>
        </w:rPr>
        <w:t xml:space="preserve"> </w:t>
      </w:r>
      <w:r w:rsidRPr="00647830">
        <w:rPr>
          <w:rFonts w:ascii="Times New Roman" w:hAnsi="Times New Roman"/>
          <w:sz w:val="24"/>
          <w:szCs w:val="24"/>
        </w:rPr>
        <w:t>–</w:t>
      </w:r>
      <w:r w:rsidR="005E5B16">
        <w:rPr>
          <w:rFonts w:ascii="Times New Roman" w:hAnsi="Times New Roman"/>
          <w:sz w:val="24"/>
          <w:szCs w:val="24"/>
        </w:rPr>
        <w:t xml:space="preserve"> </w:t>
      </w:r>
      <w:r w:rsidR="00D2562D">
        <w:rPr>
          <w:rFonts w:ascii="Times New Roman" w:hAnsi="Times New Roman"/>
          <w:sz w:val="24"/>
          <w:szCs w:val="24"/>
        </w:rPr>
        <w:t>Цистерни, резервуари, контейнери та посудини високого тиску</w:t>
      </w:r>
      <w:r w:rsidR="00EA4010">
        <w:rPr>
          <w:rFonts w:ascii="Times New Roman" w:hAnsi="Times New Roman"/>
          <w:sz w:val="24"/>
          <w:szCs w:val="24"/>
        </w:rPr>
        <w:t>)</w:t>
      </w:r>
      <w:r w:rsidRPr="00647830">
        <w:rPr>
          <w:rFonts w:ascii="Times New Roman" w:hAnsi="Times New Roman"/>
          <w:sz w:val="24"/>
          <w:szCs w:val="24"/>
        </w:rPr>
        <w:t>. Посилання на процедуру закупівлі в електронній системі закупівель:</w:t>
      </w:r>
    </w:p>
    <w:p w:rsidR="0038008E" w:rsidRDefault="00CF5F39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6F33AB">
          <w:rPr>
            <w:rStyle w:val="a3"/>
            <w:rFonts w:ascii="Times New Roman" w:hAnsi="Times New Roman"/>
            <w:sz w:val="24"/>
            <w:szCs w:val="24"/>
          </w:rPr>
          <w:t>https://prozorro.gov.ua/tender/UA-2023-07-04-001423-a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38008E" w:rsidSect="000C1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81B95"/>
    <w:rsid w:val="000C1860"/>
    <w:rsid w:val="000E0732"/>
    <w:rsid w:val="00210161"/>
    <w:rsid w:val="002939E5"/>
    <w:rsid w:val="0038008E"/>
    <w:rsid w:val="003815B0"/>
    <w:rsid w:val="0041367E"/>
    <w:rsid w:val="00473BB3"/>
    <w:rsid w:val="004D0425"/>
    <w:rsid w:val="005B458D"/>
    <w:rsid w:val="005C093C"/>
    <w:rsid w:val="005C2759"/>
    <w:rsid w:val="005E5B16"/>
    <w:rsid w:val="00643820"/>
    <w:rsid w:val="00647830"/>
    <w:rsid w:val="008E1728"/>
    <w:rsid w:val="0093281B"/>
    <w:rsid w:val="009E1530"/>
    <w:rsid w:val="00A921DF"/>
    <w:rsid w:val="00AC1C4D"/>
    <w:rsid w:val="00B24FF7"/>
    <w:rsid w:val="00B43911"/>
    <w:rsid w:val="00B5270D"/>
    <w:rsid w:val="00C02912"/>
    <w:rsid w:val="00C43AC2"/>
    <w:rsid w:val="00CF5F39"/>
    <w:rsid w:val="00D2562D"/>
    <w:rsid w:val="00DE2540"/>
    <w:rsid w:val="00E10CC2"/>
    <w:rsid w:val="00EA4010"/>
    <w:rsid w:val="00F75503"/>
    <w:rsid w:val="00F80513"/>
    <w:rsid w:val="00FC29A4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21F1E-C4F4-4966-B847-39999C15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04-00142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1329</CharactersWithSpaces>
  <SharedDoc>false</SharedDoc>
  <HLinks>
    <vt:vector size="6" baseType="variant">
      <vt:variant>
        <vt:i4>5242957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https://prozorro.gov.ua/tender/UA-2023-07-04-001423-a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2023-07-06T10:39:00Z</dcterms:created>
  <dcterms:modified xsi:type="dcterms:W3CDTF">2023-07-06T10:39:00Z</dcterms:modified>
</cp:coreProperties>
</file>