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25" w:rsidRPr="0055574E" w:rsidRDefault="00655C25" w:rsidP="00C830E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55574E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3134">
        <w:rPr>
          <w:rFonts w:ascii="Times New Roman" w:hAnsi="Times New Roman"/>
          <w:b/>
          <w:sz w:val="24"/>
          <w:szCs w:val="24"/>
          <w:lang w:val="uk-UA"/>
        </w:rPr>
        <w:t>технічних, якісних характеристик предмета закупівлі та його очікуваної вартості</w:t>
      </w: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55C25" w:rsidRPr="006B3134" w:rsidRDefault="00655C25" w:rsidP="003A2A53">
      <w:pPr>
        <w:pStyle w:val="NoSpacing"/>
        <w:spacing w:line="276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497B" w:rsidRPr="009A497B" w:rsidRDefault="009A497B" w:rsidP="00E920F3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9A497B">
        <w:rPr>
          <w:rFonts w:ascii="Times New Roman" w:hAnsi="Times New Roman"/>
          <w:color w:val="0D0D0D"/>
          <w:sz w:val="24"/>
          <w:szCs w:val="24"/>
          <w:lang w:val="uk-UA"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9A497B" w:rsidRDefault="009A497B" w:rsidP="00E920F3">
      <w:pPr>
        <w:keepNext/>
        <w:keepLines/>
        <w:suppressAutoHyphens/>
        <w:spacing w:after="0" w:line="240" w:lineRule="auto"/>
        <w:ind w:right="-284"/>
        <w:jc w:val="both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:rsidR="008E7A93" w:rsidRPr="00434A97" w:rsidRDefault="00655C25" w:rsidP="00E920F3">
      <w:pPr>
        <w:keepNext/>
        <w:keepLines/>
        <w:suppressAutoHyphens/>
        <w:spacing w:after="0" w:line="240" w:lineRule="auto"/>
        <w:ind w:right="-284" w:firstLine="851"/>
        <w:jc w:val="both"/>
        <w:outlineLvl w:val="1"/>
        <w:rPr>
          <w:rFonts w:ascii="Times New Roman" w:hAnsi="Times New Roman"/>
          <w:sz w:val="24"/>
          <w:szCs w:val="24"/>
          <w:lang w:val="uk-UA" w:eastAsia="ru-RU"/>
        </w:rPr>
      </w:pPr>
      <w:r w:rsidRPr="00434A97">
        <w:rPr>
          <w:rFonts w:ascii="Times New Roman" w:hAnsi="Times New Roman"/>
          <w:b/>
          <w:sz w:val="24"/>
          <w:szCs w:val="24"/>
          <w:lang w:val="uk-UA"/>
        </w:rPr>
        <w:t xml:space="preserve">Предмет закупівлі: </w:t>
      </w:r>
      <w:r w:rsidR="00434A97" w:rsidRPr="00434A97">
        <w:rPr>
          <w:rFonts w:ascii="Times New Roman" w:hAnsi="Times New Roman"/>
          <w:sz w:val="24"/>
          <w:szCs w:val="24"/>
          <w:lang w:val="uk-UA"/>
        </w:rPr>
        <w:t>«</w:t>
      </w:r>
      <w:r w:rsidR="00434A97" w:rsidRPr="00434A97">
        <w:rPr>
          <w:rFonts w:ascii="Times New Roman" w:eastAsia="Batang" w:hAnsi="Times New Roman"/>
          <w:color w:val="000000"/>
          <w:sz w:val="24"/>
          <w:szCs w:val="24"/>
          <w:lang w:val="uk-UA"/>
        </w:rPr>
        <w:t>Технічне обслуговування та повірка газоаналізатора переносного ОКСИ 5М-5, 5М-5Н</w:t>
      </w:r>
      <w:r w:rsidR="00434A97" w:rsidRPr="00434A97">
        <w:rPr>
          <w:rFonts w:ascii="Times New Roman" w:hAnsi="Times New Roman"/>
          <w:sz w:val="24"/>
          <w:szCs w:val="24"/>
          <w:lang w:val="uk-UA"/>
        </w:rPr>
        <w:t>»</w:t>
      </w:r>
      <w:r w:rsidR="00C87DE9" w:rsidRPr="00434A97">
        <w:rPr>
          <w:rFonts w:ascii="Times New Roman" w:hAnsi="Times New Roman"/>
          <w:sz w:val="24"/>
          <w:szCs w:val="24"/>
          <w:lang w:val="uk-UA" w:eastAsia="ru-RU"/>
        </w:rPr>
        <w:t xml:space="preserve">, код згідно з </w:t>
      </w:r>
      <w:r w:rsidR="00C87DE9" w:rsidRPr="00434A97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ДК 021:2015: </w:t>
      </w:r>
      <w:r w:rsidR="00C87DE9" w:rsidRPr="00434A97">
        <w:rPr>
          <w:rFonts w:ascii="Times New Roman" w:hAnsi="Times New Roman"/>
          <w:sz w:val="24"/>
          <w:szCs w:val="24"/>
          <w:lang w:val="uk-UA" w:eastAsia="ru-RU"/>
        </w:rPr>
        <w:t>- 90710000-7 - Екологічний менеджмент</w:t>
      </w:r>
      <w:r w:rsidR="008E7A93" w:rsidRPr="00434A97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655C25" w:rsidRPr="00434A97" w:rsidRDefault="00655C25" w:rsidP="00E920F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13291" w:rsidRPr="00434A97" w:rsidRDefault="00655C25" w:rsidP="00E920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434A97">
        <w:rPr>
          <w:rFonts w:ascii="Times New Roman" w:hAnsi="Times New Roman"/>
          <w:b/>
          <w:sz w:val="24"/>
          <w:szCs w:val="24"/>
          <w:lang w:val="uk-UA"/>
        </w:rPr>
        <w:t xml:space="preserve">Технічні та якісні характеристики предмета закупівлі: </w:t>
      </w:r>
      <w:r w:rsidR="00D06223" w:rsidRPr="00434A97">
        <w:rPr>
          <w:rFonts w:ascii="Times New Roman" w:hAnsi="Times New Roman"/>
          <w:sz w:val="24"/>
          <w:szCs w:val="24"/>
          <w:lang w:val="uk-UA" w:eastAsia="ru-RU"/>
        </w:rPr>
        <w:t xml:space="preserve">підставою для проведення закупівлі є вимоги Закону України ст. 3 «Про метрологію та метрологічну діяльність» контроль стану навколишнього природного середовища належить до сфери законодавчо регульованої метрології. </w:t>
      </w:r>
      <w:r w:rsidR="00434A97" w:rsidRPr="00434A97">
        <w:rPr>
          <w:rFonts w:ascii="Times New Roman" w:hAnsi="Times New Roman"/>
          <w:sz w:val="24"/>
          <w:szCs w:val="24"/>
          <w:lang w:val="uk-UA"/>
        </w:rPr>
        <w:t xml:space="preserve">газоаналізатори переносні ОКСИ 5М-5, 5М-5Н є переносними автоматичним мікропроцесорними пристроями, призначеними для еколого-теплотехнічних вимірювань в промислових викидах від стаціонарних джерел викидів </w:t>
      </w:r>
      <w:r w:rsidR="00434A97" w:rsidRPr="00434A97">
        <w:rPr>
          <w:rStyle w:val="rvts0"/>
          <w:rFonts w:ascii="Times New Roman" w:hAnsi="Times New Roman"/>
          <w:sz w:val="24"/>
          <w:szCs w:val="24"/>
          <w:lang w:val="uk-UA"/>
        </w:rPr>
        <w:t>ВП «Хмельницька АЕС», які проводяться відповідно до існуючих Дозволів на викиди забруднюючих речовин в атмосферне повітря стаціонарними джерелами. Результати вимірювань фіксуються у відповідних журналах та в електронній базі даних відділу охорони навколишнього середовища ВП «Хмельницька АЕС».</w:t>
      </w:r>
    </w:p>
    <w:p w:rsidR="00D06223" w:rsidRPr="00613291" w:rsidRDefault="00D06223" w:rsidP="00E920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568E7">
        <w:rPr>
          <w:rFonts w:ascii="Times New Roman" w:hAnsi="Times New Roman"/>
          <w:sz w:val="24"/>
          <w:szCs w:val="24"/>
          <w:lang w:val="uk-UA" w:eastAsia="ru-RU"/>
        </w:rPr>
        <w:t>Проведення робіт з використанням вимірювальних приладів, що не пройшли метрологічну повірку, є порушенням вимог законодавства.</w:t>
      </w:r>
    </w:p>
    <w:p w:rsidR="00655C25" w:rsidRPr="00613291" w:rsidRDefault="00655C25" w:rsidP="00E920F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613291">
        <w:rPr>
          <w:rFonts w:ascii="Times New Roman" w:hAnsi="Times New Roman"/>
          <w:sz w:val="24"/>
          <w:szCs w:val="24"/>
          <w:lang w:val="uk-UA"/>
        </w:rPr>
        <w:t xml:space="preserve">Технічні вимоги, які повинні враховуватися під час надання послуги, визначені </w:t>
      </w:r>
      <w:r w:rsidRPr="00613291">
        <w:rPr>
          <w:rFonts w:ascii="Times New Roman" w:hAnsi="Times New Roman"/>
          <w:sz w:val="24"/>
          <w:szCs w:val="24"/>
          <w:lang w:val="uk-UA"/>
        </w:rPr>
        <w:br/>
        <w:t>у технічній специфікації до предмету закупівлі (Додаток 3 до Тендерної документації).</w:t>
      </w:r>
    </w:p>
    <w:p w:rsidR="009B3228" w:rsidRPr="009B3228" w:rsidRDefault="009B3228" w:rsidP="00E920F3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val="uk-UA" w:eastAsia="ru-RU"/>
        </w:rPr>
      </w:pPr>
      <w:r w:rsidRPr="009B3228">
        <w:rPr>
          <w:rFonts w:ascii="Times New Roman" w:hAnsi="Times New Roman"/>
          <w:color w:val="0D0D0D"/>
          <w:sz w:val="24"/>
          <w:szCs w:val="24"/>
          <w:lang w:val="uk-UA"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9B3228">
        <w:rPr>
          <w:rFonts w:ascii="Times New Roman" w:hAnsi="Times New Roman"/>
          <w:color w:val="0D0D0D"/>
          <w:sz w:val="24"/>
          <w:szCs w:val="24"/>
          <w:lang w:val="uk-UA" w:eastAsia="ru-RU"/>
        </w:rPr>
        <w:t>закупівель</w:t>
      </w:r>
      <w:proofErr w:type="spellEnd"/>
      <w:r w:rsidRPr="009B3228">
        <w:rPr>
          <w:rFonts w:ascii="Times New Roman" w:hAnsi="Times New Roman"/>
          <w:color w:val="0D0D0D"/>
          <w:sz w:val="24"/>
          <w:szCs w:val="24"/>
          <w:lang w:val="uk-UA" w:eastAsia="ru-RU"/>
        </w:rPr>
        <w:t>, примірної методики визначення очікуваної вартості предмета закупівлі.</w:t>
      </w:r>
    </w:p>
    <w:p w:rsidR="00655C25" w:rsidRPr="00613291" w:rsidRDefault="00655C25" w:rsidP="00E920F3">
      <w:pPr>
        <w:pStyle w:val="NoSpacing"/>
        <w:spacing w:line="276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1792" w:rsidRPr="00B27D7E" w:rsidRDefault="00A91792" w:rsidP="00E920F3">
      <w:pPr>
        <w:pStyle w:val="a6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27D7E">
        <w:rPr>
          <w:rFonts w:ascii="Times New Roman" w:hAnsi="Times New Roman"/>
          <w:sz w:val="24"/>
          <w:szCs w:val="24"/>
        </w:rPr>
        <w:t>:</w:t>
      </w:r>
      <w:r w:rsidR="00DE0A3B" w:rsidRPr="00DE0A3B">
        <w:t xml:space="preserve"> </w:t>
      </w:r>
      <w:hyperlink r:id="rId5" w:history="1">
        <w:r w:rsidR="00DE0A3B" w:rsidRPr="00E63FF7">
          <w:rPr>
            <w:rStyle w:val="a3"/>
            <w:rFonts w:ascii="Times New Roman" w:hAnsi="Times New Roman"/>
            <w:sz w:val="24"/>
            <w:szCs w:val="24"/>
          </w:rPr>
          <w:t>https://prozorro.gov.ua/tender/UA-2023-06-21-000538-a</w:t>
        </w:r>
      </w:hyperlink>
      <w:r w:rsidR="00DE0A3B">
        <w:rPr>
          <w:rFonts w:ascii="Times New Roman" w:hAnsi="Times New Roman"/>
          <w:sz w:val="24"/>
          <w:szCs w:val="24"/>
        </w:rPr>
        <w:t xml:space="preserve"> </w:t>
      </w:r>
    </w:p>
    <w:p w:rsidR="00655C25" w:rsidRPr="00FE21D5" w:rsidRDefault="00655C25" w:rsidP="00E920F3">
      <w:pPr>
        <w:pStyle w:val="NoSpacing"/>
        <w:spacing w:line="276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638E1" w:rsidRPr="006B3134" w:rsidRDefault="00DE0A3B" w:rsidP="00E920F3">
      <w:pPr>
        <w:pStyle w:val="NoSpacing"/>
        <w:ind w:right="-284"/>
        <w:jc w:val="both"/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638E1" w:rsidRPr="006B3134" w:rsidSect="00B315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4368"/>
    <w:multiLevelType w:val="hybridMultilevel"/>
    <w:tmpl w:val="A552EBFA"/>
    <w:lvl w:ilvl="0" w:tplc="55646E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5DE0"/>
    <w:multiLevelType w:val="hybridMultilevel"/>
    <w:tmpl w:val="42F6391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69D54EE6"/>
    <w:multiLevelType w:val="hybridMultilevel"/>
    <w:tmpl w:val="383A7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031920"/>
    <w:rsid w:val="000726E5"/>
    <w:rsid w:val="00131441"/>
    <w:rsid w:val="001600AE"/>
    <w:rsid w:val="00183238"/>
    <w:rsid w:val="001921D7"/>
    <w:rsid w:val="001A58BA"/>
    <w:rsid w:val="00200251"/>
    <w:rsid w:val="00260C43"/>
    <w:rsid w:val="00367B6B"/>
    <w:rsid w:val="003A2A53"/>
    <w:rsid w:val="003F5971"/>
    <w:rsid w:val="0041122E"/>
    <w:rsid w:val="00434A97"/>
    <w:rsid w:val="004B0A3E"/>
    <w:rsid w:val="004C6104"/>
    <w:rsid w:val="0052182C"/>
    <w:rsid w:val="0055574E"/>
    <w:rsid w:val="006107C3"/>
    <w:rsid w:val="00613291"/>
    <w:rsid w:val="006307E6"/>
    <w:rsid w:val="006476D1"/>
    <w:rsid w:val="00655C25"/>
    <w:rsid w:val="006B3134"/>
    <w:rsid w:val="00750417"/>
    <w:rsid w:val="00754A47"/>
    <w:rsid w:val="007E724F"/>
    <w:rsid w:val="00805C7A"/>
    <w:rsid w:val="008638E1"/>
    <w:rsid w:val="008E7A93"/>
    <w:rsid w:val="00972346"/>
    <w:rsid w:val="009A497B"/>
    <w:rsid w:val="009B3228"/>
    <w:rsid w:val="00A0162E"/>
    <w:rsid w:val="00A01809"/>
    <w:rsid w:val="00A872FD"/>
    <w:rsid w:val="00A91792"/>
    <w:rsid w:val="00B2279D"/>
    <w:rsid w:val="00B31580"/>
    <w:rsid w:val="00BC167D"/>
    <w:rsid w:val="00C830E3"/>
    <w:rsid w:val="00C87DE9"/>
    <w:rsid w:val="00CD32B2"/>
    <w:rsid w:val="00D03504"/>
    <w:rsid w:val="00D06223"/>
    <w:rsid w:val="00DE0A3B"/>
    <w:rsid w:val="00E920F3"/>
    <w:rsid w:val="00F12291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34F0-05F0-441D-AF21-8F736F5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830E3"/>
    <w:rPr>
      <w:rFonts w:eastAsia="Times New Roman"/>
      <w:sz w:val="22"/>
      <w:szCs w:val="22"/>
      <w:lang w:val="ru-RU" w:eastAsia="en-US"/>
    </w:rPr>
  </w:style>
  <w:style w:type="character" w:styleId="a3">
    <w:name w:val="Hyperlink"/>
    <w:rsid w:val="006307E6"/>
    <w:rPr>
      <w:rFonts w:cs="Times New Roman"/>
      <w:color w:val="0563C1"/>
      <w:u w:val="single"/>
    </w:rPr>
  </w:style>
  <w:style w:type="paragraph" w:styleId="a4">
    <w:name w:val="footnote text"/>
    <w:basedOn w:val="a"/>
    <w:link w:val="a5"/>
    <w:rsid w:val="009723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locked/>
    <w:rsid w:val="00972346"/>
    <w:rPr>
      <w:rFonts w:ascii="Calibri" w:hAnsi="Calibri"/>
      <w:lang w:val="ru-RU" w:eastAsia="en-US" w:bidi="ar-SA"/>
    </w:rPr>
  </w:style>
  <w:style w:type="paragraph" w:customStyle="1" w:styleId="ListParagraph">
    <w:name w:val="List Paragraph"/>
    <w:basedOn w:val="a"/>
    <w:rsid w:val="008638E1"/>
    <w:pPr>
      <w:spacing w:after="160" w:line="254" w:lineRule="auto"/>
      <w:ind w:left="720"/>
      <w:contextualSpacing/>
    </w:pPr>
    <w:rPr>
      <w:lang w:val="uk-UA"/>
    </w:rPr>
  </w:style>
  <w:style w:type="paragraph" w:customStyle="1" w:styleId="1">
    <w:name w:val="Без інтервалів1"/>
    <w:locked/>
    <w:rsid w:val="007E724F"/>
    <w:pPr>
      <w:jc w:val="both"/>
    </w:pPr>
    <w:rPr>
      <w:rFonts w:ascii="Times New Roman" w:eastAsia="Batang" w:hAnsi="Times New Roman"/>
      <w:sz w:val="24"/>
      <w:lang w:eastAsia="ru-RU"/>
    </w:rPr>
  </w:style>
  <w:style w:type="character" w:customStyle="1" w:styleId="rvts0">
    <w:name w:val="rvts0"/>
    <w:rsid w:val="00C87DE9"/>
    <w:rPr>
      <w:rFonts w:cs="Times New Roman"/>
    </w:rPr>
  </w:style>
  <w:style w:type="paragraph" w:styleId="a6">
    <w:name w:val="List Paragraph"/>
    <w:basedOn w:val="a"/>
    <w:uiPriority w:val="34"/>
    <w:qFormat/>
    <w:rsid w:val="00A91792"/>
    <w:pPr>
      <w:spacing w:after="160" w:line="254" w:lineRule="auto"/>
      <w:ind w:left="720"/>
      <w:contextualSpacing/>
    </w:pPr>
    <w:rPr>
      <w:rFonts w:eastAsia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1-0005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</vt:lpstr>
      <vt:lpstr>Обґрунтування</vt:lpstr>
    </vt:vector>
  </TitlesOfParts>
  <Company/>
  <LinksUpToDate>false</LinksUpToDate>
  <CharactersWithSpaces>2080</CharactersWithSpaces>
  <SharedDoc>false</SharedDoc>
  <HLinks>
    <vt:vector size="6" baseType="variant">
      <vt:variant>
        <vt:i4>5570628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https://prozorro.gov.ua/tender/UA-2023-06-21-000538-a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</dc:title>
  <dc:subject/>
  <dc:creator>Бриль Сергій Олексійович</dc:creator>
  <cp:keywords/>
  <dc:description/>
  <cp:lastModifiedBy>Беленко Тетяна Валеріївна</cp:lastModifiedBy>
  <cp:revision>2</cp:revision>
  <dcterms:created xsi:type="dcterms:W3CDTF">2023-06-23T11:13:00Z</dcterms:created>
  <dcterms:modified xsi:type="dcterms:W3CDTF">2023-06-23T11:13:00Z</dcterms:modified>
</cp:coreProperties>
</file>