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BB0FD1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B0FD1">
        <w:rPr>
          <w:rFonts w:ascii="Times New Roman" w:hAnsi="Times New Roman"/>
          <w:b/>
          <w:sz w:val="24"/>
          <w:szCs w:val="24"/>
          <w:lang w:val="uk-UA"/>
        </w:rPr>
        <w:t>UA-2023-06-13-009125</w:t>
      </w:r>
      <w:r>
        <w:rPr>
          <w:rFonts w:ascii="Times New Roman" w:hAnsi="Times New Roman"/>
          <w:b/>
          <w:sz w:val="24"/>
          <w:szCs w:val="24"/>
          <w:lang w:val="uk-UA"/>
        </w:rPr>
        <w:t>-а</w:t>
      </w:r>
    </w:p>
    <w:p w:rsidR="00655C25" w:rsidRPr="00783F1C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3F1C" w:rsidRPr="00783F1C" w:rsidRDefault="00655C25" w:rsidP="00783F1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83F1C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783F1C" w:rsidRPr="00783F1C">
        <w:rPr>
          <w:rFonts w:ascii="Times New Roman" w:hAnsi="Times New Roman"/>
          <w:sz w:val="24"/>
          <w:szCs w:val="24"/>
          <w:lang w:val="uk-UA" w:eastAsia="ru-RU"/>
        </w:rPr>
        <w:t>«Оцінка стану технологічної водойми з рекомендаціями, щодо зменшення кількості органічних відкладень у воді», код згідно з ДК 021:2015</w:t>
      </w:r>
      <w:r w:rsidR="00783F1C" w:rsidRPr="00783F1C">
        <w:rPr>
          <w:rFonts w:ascii="Times New Roman" w:hAnsi="Times New Roman"/>
          <w:i/>
          <w:sz w:val="24"/>
          <w:szCs w:val="24"/>
          <w:lang w:val="uk-UA" w:eastAsia="ru-RU"/>
        </w:rPr>
        <w:t xml:space="preserve"> —</w:t>
      </w:r>
      <w:r w:rsidR="00783F1C" w:rsidRPr="00783F1C">
        <w:rPr>
          <w:rFonts w:ascii="Times New Roman" w:hAnsi="Times New Roman"/>
          <w:sz w:val="24"/>
          <w:lang w:val="uk-UA"/>
        </w:rPr>
        <w:t>- 90710000-7 (</w:t>
      </w:r>
      <w:r w:rsidR="00783F1C" w:rsidRPr="00783F1C">
        <w:rPr>
          <w:rFonts w:ascii="Times New Roman" w:hAnsi="Times New Roman"/>
          <w:sz w:val="24"/>
          <w:szCs w:val="24"/>
          <w:lang w:val="uk-UA" w:eastAsia="ru-RU"/>
        </w:rPr>
        <w:t>Екологічний менеджмент</w:t>
      </w:r>
      <w:r w:rsidR="0047052C">
        <w:rPr>
          <w:rFonts w:ascii="Times New Roman" w:hAnsi="Times New Roman"/>
          <w:sz w:val="24"/>
          <w:szCs w:val="24"/>
          <w:lang w:val="uk-UA" w:eastAsia="ru-RU"/>
        </w:rPr>
        <w:t>)</w:t>
      </w:r>
      <w:r w:rsidR="00783F1C" w:rsidRPr="00783F1C">
        <w:rPr>
          <w:rFonts w:ascii="Times New Roman" w:hAnsi="Times New Roman"/>
          <w:sz w:val="24"/>
          <w:lang w:val="uk-UA"/>
        </w:rPr>
        <w:t>.</w:t>
      </w:r>
    </w:p>
    <w:p w:rsidR="00D5744C" w:rsidRPr="00783F1C" w:rsidRDefault="00D5744C" w:rsidP="00D5744C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</w:p>
    <w:p w:rsidR="0002391C" w:rsidRPr="0047052C" w:rsidRDefault="00655C25" w:rsidP="00F413DF">
      <w:pPr>
        <w:numPr>
          <w:ilvl w:val="12"/>
          <w:numId w:val="0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7B5F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02391C" w:rsidRPr="0047052C">
        <w:rPr>
          <w:rFonts w:ascii="Times New Roman" w:hAnsi="Times New Roman"/>
          <w:sz w:val="24"/>
          <w:szCs w:val="24"/>
          <w:lang w:val="uk-UA"/>
        </w:rPr>
        <w:t>Об’єкт</w:t>
      </w:r>
      <w:r w:rsidR="0002391C" w:rsidRPr="0047052C">
        <w:rPr>
          <w:rFonts w:ascii="Times New Roman" w:hAnsi="Times New Roman"/>
          <w:b/>
          <w:sz w:val="24"/>
          <w:szCs w:val="24"/>
          <w:lang w:val="uk-UA"/>
        </w:rPr>
        <w:t>:</w:t>
      </w:r>
      <w:r w:rsidR="0002391C" w:rsidRPr="004705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03D" w:rsidRPr="0047052C">
        <w:rPr>
          <w:rFonts w:ascii="Times New Roman" w:hAnsi="Times New Roman"/>
          <w:sz w:val="24"/>
          <w:szCs w:val="24"/>
          <w:lang w:val="uk-UA"/>
        </w:rPr>
        <w:t>технологічна водойма-охолоджувач ВП ХАЕС</w:t>
      </w:r>
      <w:r w:rsidR="00AC27E0" w:rsidRPr="0047052C">
        <w:rPr>
          <w:rFonts w:ascii="Times New Roman" w:hAnsi="Times New Roman"/>
          <w:sz w:val="24"/>
          <w:szCs w:val="24"/>
          <w:lang w:val="uk-UA"/>
        </w:rPr>
        <w:t>.</w:t>
      </w:r>
    </w:p>
    <w:p w:rsidR="00F413DF" w:rsidRPr="0047052C" w:rsidRDefault="004F303D" w:rsidP="00F4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052C">
        <w:rPr>
          <w:rFonts w:ascii="Times New Roman" w:hAnsi="Times New Roman"/>
          <w:sz w:val="24"/>
          <w:szCs w:val="24"/>
          <w:lang w:val="uk-UA"/>
        </w:rPr>
        <w:t>Технологічна водойма-охолоджувач ВП ХАЕС</w:t>
      </w:r>
      <w:r w:rsidR="004C3BE2" w:rsidRPr="00D62201">
        <w:rPr>
          <w:lang w:val="uk-UA"/>
        </w:rPr>
        <w:t xml:space="preserve"> 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 xml:space="preserve">експлуатується в складі споруд циркуляційної системи техводопостачання атомної станції, призначена для охолодження циркуляційної води та технічного водопостачання споживачів групи «В». Останніми роками у воді, що надходить з технологічної водойми та використовується у технологічному </w:t>
      </w:r>
      <w:r w:rsidR="00121FD6" w:rsidRPr="0047052C">
        <w:rPr>
          <w:rFonts w:ascii="Times New Roman" w:hAnsi="Times New Roman"/>
          <w:sz w:val="24"/>
          <w:szCs w:val="24"/>
          <w:lang w:val="uk-UA"/>
        </w:rPr>
        <w:t>процесі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 xml:space="preserve"> ВП ХАЕС, спостерігається збільшення кількості біологічних перешкод, що призводить до збоїв і відхилень</w:t>
      </w:r>
      <w:r w:rsidR="00C83447" w:rsidRPr="0047052C">
        <w:rPr>
          <w:rFonts w:ascii="Times New Roman" w:hAnsi="Times New Roman"/>
          <w:sz w:val="24"/>
          <w:szCs w:val="24"/>
          <w:lang w:val="uk-UA"/>
        </w:rPr>
        <w:t xml:space="preserve"> віл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 xml:space="preserve"> нормальної роботи технологічного устаткування.</w:t>
      </w:r>
    </w:p>
    <w:p w:rsidR="0002391C" w:rsidRPr="0047052C" w:rsidRDefault="00F413DF" w:rsidP="00F4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052C">
        <w:rPr>
          <w:rFonts w:ascii="Times New Roman" w:hAnsi="Times New Roman"/>
          <w:sz w:val="24"/>
          <w:szCs w:val="24"/>
          <w:lang w:val="uk-UA"/>
        </w:rPr>
        <w:t>Метою надання послуги є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052C">
        <w:rPr>
          <w:rFonts w:ascii="Times New Roman" w:hAnsi="Times New Roman"/>
          <w:sz w:val="24"/>
          <w:szCs w:val="24"/>
          <w:lang w:val="uk-UA"/>
        </w:rPr>
        <w:t>виявлення основних факторів та причин формування відкладень різного характеру в системах водопостачання ВП ХАЕС із з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>астос</w:t>
      </w:r>
      <w:r w:rsidRPr="0047052C">
        <w:rPr>
          <w:rFonts w:ascii="Times New Roman" w:hAnsi="Times New Roman"/>
          <w:sz w:val="24"/>
          <w:szCs w:val="24"/>
          <w:lang w:val="uk-UA"/>
        </w:rPr>
        <w:t>уванням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 xml:space="preserve"> концепці</w:t>
      </w:r>
      <w:r w:rsidRPr="0047052C">
        <w:rPr>
          <w:rFonts w:ascii="Times New Roman" w:hAnsi="Times New Roman"/>
          <w:sz w:val="24"/>
          <w:szCs w:val="24"/>
          <w:lang w:val="uk-UA"/>
        </w:rPr>
        <w:t>ї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 xml:space="preserve"> техноекологічної системи, що включає</w:t>
      </w:r>
      <w:r w:rsidRPr="004705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3BE2" w:rsidRPr="0047052C">
        <w:rPr>
          <w:rFonts w:ascii="Times New Roman" w:hAnsi="Times New Roman"/>
          <w:sz w:val="24"/>
          <w:szCs w:val="24"/>
          <w:lang w:val="uk-UA"/>
        </w:rPr>
        <w:t>технологічну водойму і систему водопостачання Хмельницької АЕС</w:t>
      </w:r>
      <w:r w:rsidRPr="0047052C">
        <w:rPr>
          <w:rFonts w:ascii="Times New Roman" w:hAnsi="Times New Roman"/>
          <w:sz w:val="24"/>
          <w:szCs w:val="24"/>
          <w:lang w:val="uk-UA"/>
        </w:rPr>
        <w:t>.</w:t>
      </w:r>
    </w:p>
    <w:p w:rsidR="00655C25" w:rsidRPr="00E97B5F" w:rsidRDefault="00655C25" w:rsidP="00F41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7B5F">
        <w:rPr>
          <w:rFonts w:ascii="Times New Roman" w:hAnsi="Times New Roman"/>
          <w:sz w:val="24"/>
          <w:szCs w:val="24"/>
          <w:lang w:val="uk-UA"/>
        </w:rPr>
        <w:t>Технічні вимоги, які повинні враховуватися під час надання послуги, визначені у технічній специфікації до предмету закупівлі (Додаток 3 до Тендерної документації).</w:t>
      </w:r>
    </w:p>
    <w:p w:rsidR="00655C25" w:rsidRPr="00E97B5F" w:rsidRDefault="00655C25" w:rsidP="00AC27E0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0D6D" w:rsidRPr="00B73896" w:rsidRDefault="00655C25" w:rsidP="00710D6D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E97B5F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E97B5F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783F1C">
        <w:rPr>
          <w:rFonts w:ascii="Times New Roman" w:hAnsi="Times New Roman"/>
          <w:sz w:val="24"/>
          <w:szCs w:val="24"/>
          <w:lang w:val="uk-UA"/>
        </w:rPr>
        <w:t>264 500,00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 грн </w:t>
      </w:r>
      <w:r w:rsidR="00783F1C">
        <w:rPr>
          <w:rFonts w:ascii="Times New Roman" w:hAnsi="Times New Roman"/>
          <w:sz w:val="24"/>
          <w:szCs w:val="24"/>
          <w:lang w:val="uk-UA" w:eastAsia="ru-RU"/>
        </w:rPr>
        <w:t>(двісті шістдесят чотири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 тисяч</w:t>
      </w:r>
      <w:r w:rsidR="00783F1C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83F1C">
        <w:rPr>
          <w:rFonts w:ascii="Times New Roman" w:hAnsi="Times New Roman"/>
          <w:sz w:val="24"/>
          <w:szCs w:val="24"/>
          <w:lang w:val="uk-UA" w:eastAsia="ru-RU"/>
        </w:rPr>
        <w:t>п’ятсот грн 0</w:t>
      </w:r>
      <w:r w:rsidR="00710D6D">
        <w:rPr>
          <w:rFonts w:ascii="Times New Roman" w:hAnsi="Times New Roman"/>
          <w:sz w:val="24"/>
          <w:szCs w:val="24"/>
          <w:lang w:val="uk-UA" w:eastAsia="ru-RU"/>
        </w:rPr>
        <w:t>0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 </w:t>
      </w:r>
      <w:r w:rsidR="00783F1C">
        <w:rPr>
          <w:rFonts w:ascii="Times New Roman" w:hAnsi="Times New Roman"/>
          <w:sz w:val="24"/>
          <w:szCs w:val="24"/>
          <w:lang w:val="uk-UA" w:eastAsia="ru-RU"/>
        </w:rPr>
        <w:t>317 400,00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783F1C">
        <w:rPr>
          <w:rFonts w:ascii="Times New Roman" w:hAnsi="Times New Roman"/>
          <w:sz w:val="24"/>
          <w:szCs w:val="24"/>
          <w:lang w:val="uk-UA" w:eastAsia="ru-RU"/>
        </w:rPr>
        <w:t>триста сімнадцять</w:t>
      </w:r>
      <w:r w:rsidR="00710D6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тисяч </w:t>
      </w:r>
      <w:r w:rsidR="00710D6D">
        <w:rPr>
          <w:rFonts w:ascii="Times New Roman" w:hAnsi="Times New Roman"/>
          <w:sz w:val="24"/>
          <w:szCs w:val="24"/>
          <w:lang w:val="uk-UA" w:eastAsia="ru-RU"/>
        </w:rPr>
        <w:t xml:space="preserve">чотириста </w:t>
      </w:r>
      <w:r w:rsidR="00783F1C">
        <w:rPr>
          <w:rFonts w:ascii="Times New Roman" w:hAnsi="Times New Roman"/>
          <w:sz w:val="24"/>
          <w:szCs w:val="24"/>
          <w:lang w:val="uk-UA" w:eastAsia="ru-RU"/>
        </w:rPr>
        <w:t>грн 00</w:t>
      </w:r>
      <w:r w:rsidR="00710D6D" w:rsidRPr="00B73896">
        <w:rPr>
          <w:rFonts w:ascii="Times New Roman" w:hAnsi="Times New Roman"/>
          <w:sz w:val="24"/>
          <w:szCs w:val="24"/>
          <w:lang w:val="uk-UA" w:eastAsia="ru-RU"/>
        </w:rPr>
        <w:t xml:space="preserve"> коп.) з ПДВ</w:t>
      </w:r>
      <w:r w:rsidR="00710D6D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E97B5F" w:rsidRDefault="00D62201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131441" w:rsidRPr="00E97B5F" w:rsidRDefault="00BB0FD1" w:rsidP="00BB0FD1">
      <w:pPr>
        <w:pStyle w:val="NoSpacing"/>
        <w:spacing w:line="276" w:lineRule="auto"/>
        <w:ind w:right="-284"/>
        <w:rPr>
          <w:rFonts w:ascii="Times New Roman" w:hAnsi="Times New Roman"/>
          <w:i/>
          <w:sz w:val="24"/>
          <w:szCs w:val="24"/>
          <w:lang w:val="uk-UA"/>
        </w:rPr>
      </w:pPr>
      <w:hyperlink r:id="rId5" w:history="1">
        <w:r w:rsidRPr="002A3BFE">
          <w:rPr>
            <w:rStyle w:val="a3"/>
            <w:rFonts w:ascii="Times New Roman" w:hAnsi="Times New Roman"/>
            <w:i/>
            <w:sz w:val="24"/>
            <w:szCs w:val="24"/>
            <w:lang w:val="uk-UA"/>
          </w:rPr>
          <w:t>https://prozorro.gov.ua/tender/UA-2023-06-13-009125-a</w:t>
        </w:r>
      </w:hyperlink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638E1" w:rsidRPr="00E97B5F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8638E1" w:rsidRPr="0055574E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2391C"/>
    <w:rsid w:val="00031920"/>
    <w:rsid w:val="0004610F"/>
    <w:rsid w:val="00121FD6"/>
    <w:rsid w:val="00131441"/>
    <w:rsid w:val="001600AE"/>
    <w:rsid w:val="00183238"/>
    <w:rsid w:val="001921D7"/>
    <w:rsid w:val="001A58BA"/>
    <w:rsid w:val="001C5BEB"/>
    <w:rsid w:val="002124F0"/>
    <w:rsid w:val="00226531"/>
    <w:rsid w:val="00260C43"/>
    <w:rsid w:val="002A3762"/>
    <w:rsid w:val="002E7D1A"/>
    <w:rsid w:val="003A2A53"/>
    <w:rsid w:val="003B6B1F"/>
    <w:rsid w:val="0041122E"/>
    <w:rsid w:val="0042165A"/>
    <w:rsid w:val="004438F6"/>
    <w:rsid w:val="0047052C"/>
    <w:rsid w:val="004A6D77"/>
    <w:rsid w:val="004C3BE2"/>
    <w:rsid w:val="004F303D"/>
    <w:rsid w:val="0052182C"/>
    <w:rsid w:val="00527C0C"/>
    <w:rsid w:val="0055574E"/>
    <w:rsid w:val="005B1BD1"/>
    <w:rsid w:val="006307E6"/>
    <w:rsid w:val="00655C25"/>
    <w:rsid w:val="006B6CFD"/>
    <w:rsid w:val="00710D6D"/>
    <w:rsid w:val="00783F1C"/>
    <w:rsid w:val="00805C7A"/>
    <w:rsid w:val="00826A62"/>
    <w:rsid w:val="008638E1"/>
    <w:rsid w:val="00972346"/>
    <w:rsid w:val="00A0162E"/>
    <w:rsid w:val="00A01809"/>
    <w:rsid w:val="00AC27E0"/>
    <w:rsid w:val="00B2279D"/>
    <w:rsid w:val="00B31580"/>
    <w:rsid w:val="00B77747"/>
    <w:rsid w:val="00BB0FD1"/>
    <w:rsid w:val="00C35254"/>
    <w:rsid w:val="00C830E3"/>
    <w:rsid w:val="00C83447"/>
    <w:rsid w:val="00C9530A"/>
    <w:rsid w:val="00D235D9"/>
    <w:rsid w:val="00D5744C"/>
    <w:rsid w:val="00D62201"/>
    <w:rsid w:val="00D77B1A"/>
    <w:rsid w:val="00E30BCC"/>
    <w:rsid w:val="00E97B5F"/>
    <w:rsid w:val="00F12291"/>
    <w:rsid w:val="00F413DF"/>
    <w:rsid w:val="00FB1351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D978-C1F8-4DA9-AA7D-6A7C3BA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3-00912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2140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https://prozorro.gov.ua/tender/UA-2023-06-13-009125-a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2023-06-15T11:41:00Z</dcterms:created>
  <dcterms:modified xsi:type="dcterms:W3CDTF">2023-06-15T11:41:00Z</dcterms:modified>
</cp:coreProperties>
</file>