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2F" w:rsidRPr="00CD392F" w:rsidRDefault="00CD392F" w:rsidP="00CD392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CD392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CD392F" w:rsidRPr="00CD392F" w:rsidRDefault="00CD392F" w:rsidP="00CD392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CD392F" w:rsidRPr="00CD392F" w:rsidRDefault="00CD392F" w:rsidP="00CD392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D392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CD392F" w:rsidRPr="00CD392F" w:rsidRDefault="00CD392F" w:rsidP="00CD392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D392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CD392F" w:rsidRPr="00CD392F" w:rsidRDefault="00CD392F" w:rsidP="007D1BB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D392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CD392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CD392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примірної методики визначення очікува</w:t>
      </w:r>
      <w:r w:rsidR="007D1B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ної вартості предмета закупівлі </w:t>
      </w:r>
      <w:r w:rsidR="007D1B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1BB9" w:rsidRPr="00405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Визначення рівня та класу токсичності зворотних вод методом </w:t>
      </w:r>
      <w:proofErr w:type="spellStart"/>
      <w:r w:rsidR="007D1BB9" w:rsidRPr="00405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біотестування</w:t>
      </w:r>
      <w:proofErr w:type="spellEnd"/>
      <w:r w:rsidR="007D1BB9" w:rsidRPr="00405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(визначення гострої токсичності води)</w:t>
      </w:r>
      <w:r w:rsidR="007D1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( код згідно  з </w:t>
      </w:r>
      <w:r w:rsidR="007D1BB9" w:rsidRPr="004D6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ДК 021:2015</w:t>
      </w:r>
      <w:r w:rsidR="007D1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D1BB9" w:rsidRPr="00405641">
        <w:rPr>
          <w:rFonts w:ascii="Times New Roman" w:eastAsia="Times New Roman" w:hAnsi="Times New Roman" w:cs="Times New Roman"/>
          <w:sz w:val="24"/>
          <w:szCs w:val="24"/>
          <w:lang w:eastAsia="uk-UA"/>
        </w:rPr>
        <w:t>90740000-</w:t>
      </w:r>
      <w:r w:rsidR="007D1BB9" w:rsidRPr="004056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6</w:t>
      </w:r>
      <w:r w:rsidR="007D1BB9" w:rsidRPr="00405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7D1BB9" w:rsidRPr="0040564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Послуги з відстеження, моніторингу забруднювачів і відновлення)</w:t>
      </w:r>
      <w:r w:rsidR="007D1BB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CD392F" w:rsidRPr="00CD392F" w:rsidRDefault="00CD392F" w:rsidP="00CD392F">
      <w:pPr>
        <w:tabs>
          <w:tab w:val="left" w:pos="426"/>
        </w:tabs>
        <w:spacing w:line="254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2F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CD392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CD392F">
        <w:rPr>
          <w:rFonts w:ascii="Times New Roman" w:eastAsia="Calibri" w:hAnsi="Times New Roman" w:cs="Times New Roman"/>
          <w:sz w:val="24"/>
          <w:szCs w:val="24"/>
        </w:rPr>
        <w:t>:</w:t>
      </w:r>
      <w:r w:rsidR="001543F5" w:rsidRPr="001543F5">
        <w:t xml:space="preserve"> </w:t>
      </w:r>
      <w:hyperlink r:id="rId4" w:history="1">
        <w:r w:rsidR="001543F5" w:rsidRPr="00DB0149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https://prozorro.gov.ua/tender/UA-2023-05-18-008312-a</w:t>
        </w:r>
      </w:hyperlink>
      <w:r w:rsidR="00154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92F" w:rsidRPr="00CD392F" w:rsidRDefault="00CD392F" w:rsidP="00CD392F">
      <w:pPr>
        <w:tabs>
          <w:tab w:val="left" w:pos="426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92F" w:rsidRPr="00CD392F" w:rsidRDefault="00CD392F" w:rsidP="00CD392F">
      <w:pPr>
        <w:tabs>
          <w:tab w:val="left" w:pos="426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92F" w:rsidRPr="00CD392F" w:rsidRDefault="00CD392F" w:rsidP="00CD392F">
      <w:pPr>
        <w:tabs>
          <w:tab w:val="left" w:pos="426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7D1BB9" w:rsidRPr="00CD392F" w:rsidTr="00FD322B">
        <w:tc>
          <w:tcPr>
            <w:tcW w:w="4814" w:type="dxa"/>
          </w:tcPr>
          <w:p w:rsidR="00CD392F" w:rsidRPr="00CD392F" w:rsidRDefault="007D1BB9" w:rsidP="00CD392F">
            <w:pPr>
              <w:tabs>
                <w:tab w:val="left" w:pos="426"/>
              </w:tabs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ВОНС</w:t>
            </w:r>
          </w:p>
        </w:tc>
        <w:tc>
          <w:tcPr>
            <w:tcW w:w="4962" w:type="dxa"/>
          </w:tcPr>
          <w:p w:rsidR="00CD392F" w:rsidRPr="00CD392F" w:rsidRDefault="007D1BB9" w:rsidP="00CD392F">
            <w:pPr>
              <w:tabs>
                <w:tab w:val="left" w:pos="426"/>
              </w:tabs>
              <w:spacing w:line="254" w:lineRule="auto"/>
              <w:ind w:left="20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ЛЕВИЦЬКИЙ</w:t>
            </w:r>
          </w:p>
        </w:tc>
      </w:tr>
    </w:tbl>
    <w:p w:rsidR="00CD392F" w:rsidRPr="00CD392F" w:rsidRDefault="00CD392F" w:rsidP="00CD392F">
      <w:pPr>
        <w:tabs>
          <w:tab w:val="left" w:pos="426"/>
        </w:tabs>
        <w:spacing w:line="254" w:lineRule="auto"/>
        <w:contextualSpacing/>
        <w:jc w:val="both"/>
        <w:rPr>
          <w:rFonts w:ascii="Calibri" w:eastAsia="Calibri" w:hAnsi="Calibri" w:cs="Times New Roman"/>
        </w:rPr>
      </w:pPr>
    </w:p>
    <w:p w:rsidR="00397F49" w:rsidRDefault="00397F49"/>
    <w:sectPr w:rsidR="00397F4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F"/>
    <w:rsid w:val="001543F5"/>
    <w:rsid w:val="00397F49"/>
    <w:rsid w:val="006B2E2C"/>
    <w:rsid w:val="007D1BB9"/>
    <w:rsid w:val="00C81AE4"/>
    <w:rsid w:val="00C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9BB2-E6ED-42C5-B3D5-D598A4A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8-0083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Щербань Клавдія Володимирівна</dc:creator>
  <cp:keywords/>
  <dc:description/>
  <cp:lastModifiedBy>Гуменюк Вікторія Іванівна</cp:lastModifiedBy>
  <cp:revision>2</cp:revision>
  <dcterms:created xsi:type="dcterms:W3CDTF">2023-05-18T11:13:00Z</dcterms:created>
  <dcterms:modified xsi:type="dcterms:W3CDTF">2023-05-18T11:13:00Z</dcterms:modified>
</cp:coreProperties>
</file>