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9" w:rsidRPr="00517C62" w:rsidRDefault="00341C89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17C6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41C89" w:rsidRPr="00341C89" w:rsidRDefault="00341C8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FB2752" w:rsidRDefault="00CB72AA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2AA">
        <w:rPr>
          <w:rFonts w:ascii="Times New Roman" w:eastAsia="Times New Roman" w:hAnsi="Times New Roman"/>
          <w:sz w:val="24"/>
          <w:szCs w:val="24"/>
          <w:lang w:eastAsia="ru-RU"/>
        </w:rPr>
        <w:t xml:space="preserve">ДБН А.2.2-3:2014. Ремонт </w:t>
      </w:r>
      <w:r w:rsidR="00937EA7" w:rsidRPr="00937EA7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антикорозійного захисту металоконструкцій  кранів козлових </w:t>
      </w:r>
      <w:proofErr w:type="spellStart"/>
      <w:r w:rsidR="00937EA7" w:rsidRPr="00937EA7">
        <w:rPr>
          <w:rFonts w:ascii="Times New Roman" w:eastAsia="Times New Roman" w:hAnsi="Times New Roman"/>
          <w:sz w:val="24"/>
          <w:szCs w:val="24"/>
          <w:lang w:eastAsia="ru-RU"/>
        </w:rPr>
        <w:t>сцеціальних</w:t>
      </w:r>
      <w:proofErr w:type="spellEnd"/>
      <w:r w:rsidR="00937EA7" w:rsidRPr="00937EA7">
        <w:rPr>
          <w:rFonts w:ascii="Times New Roman" w:eastAsia="Times New Roman" w:hAnsi="Times New Roman"/>
          <w:sz w:val="24"/>
          <w:szCs w:val="24"/>
          <w:lang w:eastAsia="ru-RU"/>
        </w:rPr>
        <w:t xml:space="preserve">  КС 50-42Б </w:t>
      </w:r>
      <w:r w:rsidRPr="00CB72AA">
        <w:rPr>
          <w:rFonts w:ascii="Times New Roman" w:eastAsia="Times New Roman" w:hAnsi="Times New Roman"/>
          <w:sz w:val="24"/>
          <w:szCs w:val="24"/>
          <w:lang w:eastAsia="ru-RU"/>
        </w:rPr>
        <w:t>ВП ХАЕС</w:t>
      </w:r>
      <w:r w:rsidRPr="00DF691C">
        <w:rPr>
          <w:rFonts w:ascii="Times New Roman" w:eastAsia="Times New Roman" w:hAnsi="Times New Roman"/>
          <w:sz w:val="24"/>
          <w:szCs w:val="24"/>
          <w:lang w:eastAsia="ru-RU"/>
        </w:rPr>
        <w:t>. Код за ДК 021:2015 – 50510000-3 (Послуги з ремонту і технічного обслуговування насосів, клапанів, кранів і металевих контейнерів)</w:t>
      </w:r>
      <w:r w:rsidR="00B43911" w:rsidRPr="00FB2752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Посилання на процедуру закупівлі в </w:t>
      </w:r>
      <w:r w:rsidR="005B458D" w:rsidRPr="00FB2752">
        <w:rPr>
          <w:rFonts w:ascii="Times New Roman" w:eastAsia="Times New Roman" w:hAnsi="Times New Roman"/>
          <w:sz w:val="24"/>
          <w:szCs w:val="24"/>
          <w:lang w:eastAsia="ru-RU"/>
        </w:rPr>
        <w:t>електронній системі закупівель:</w:t>
      </w:r>
      <w:r w:rsidR="002E3787" w:rsidRPr="002E3787">
        <w:t xml:space="preserve"> </w:t>
      </w:r>
      <w:hyperlink r:id="rId6" w:history="1">
        <w:r w:rsidR="002E3787" w:rsidRPr="002E378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https://prozorro.gov.ua/tender/UA-2023-04-28-009617-a</w:t>
        </w:r>
      </w:hyperlink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80D38"/>
    <w:rsid w:val="000A1400"/>
    <w:rsid w:val="00174D5E"/>
    <w:rsid w:val="002C7A2A"/>
    <w:rsid w:val="002E3787"/>
    <w:rsid w:val="00341C89"/>
    <w:rsid w:val="003815B0"/>
    <w:rsid w:val="00491296"/>
    <w:rsid w:val="00517C62"/>
    <w:rsid w:val="005B458D"/>
    <w:rsid w:val="005E445A"/>
    <w:rsid w:val="005F5372"/>
    <w:rsid w:val="008E1728"/>
    <w:rsid w:val="00937EA7"/>
    <w:rsid w:val="009D25C9"/>
    <w:rsid w:val="00A35A46"/>
    <w:rsid w:val="00A467BE"/>
    <w:rsid w:val="00AE358B"/>
    <w:rsid w:val="00B43911"/>
    <w:rsid w:val="00B66912"/>
    <w:rsid w:val="00BD6517"/>
    <w:rsid w:val="00C02912"/>
    <w:rsid w:val="00C03A48"/>
    <w:rsid w:val="00CB72AA"/>
    <w:rsid w:val="00CE2E81"/>
    <w:rsid w:val="00D100CD"/>
    <w:rsid w:val="00D101F0"/>
    <w:rsid w:val="00D10840"/>
    <w:rsid w:val="00E67E42"/>
    <w:rsid w:val="00EC51EE"/>
    <w:rsid w:val="00F104B7"/>
    <w:rsid w:val="00F80590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8-00961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2C25-03B0-4D7E-A506-9F6C1BCD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3</cp:revision>
  <dcterms:created xsi:type="dcterms:W3CDTF">2023-04-28T14:04:00Z</dcterms:created>
  <dcterms:modified xsi:type="dcterms:W3CDTF">2023-04-28T14:05:00Z</dcterms:modified>
</cp:coreProperties>
</file>