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09F96" w14:textId="77777777"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14:paraId="77B6FDC7" w14:textId="77777777"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14:paraId="4232B5A7" w14:textId="77777777"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14:paraId="2E6F92F9" w14:textId="77777777"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14:paraId="096622FE" w14:textId="77777777"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14:paraId="2E591728" w14:textId="77777777" w:rsidR="00B43911" w:rsidRPr="00BF33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ADA2BCE" w14:textId="610C528E" w:rsidR="003815B0" w:rsidRPr="00B27D7E" w:rsidRDefault="00BF331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F331A">
        <w:rPr>
          <w:rFonts w:ascii="Times New Roman" w:hAnsi="Times New Roman"/>
          <w:b/>
          <w:i/>
          <w:snapToGrid w:val="0"/>
          <w:sz w:val="24"/>
          <w:szCs w:val="24"/>
        </w:rPr>
        <w:t xml:space="preserve">Вузли обліку теплової енергії </w:t>
      </w:r>
      <w:bookmarkEnd w:id="0"/>
      <w:r w:rsidR="00B43911" w:rsidRPr="00BF331A">
        <w:rPr>
          <w:rFonts w:ascii="Times New Roman" w:hAnsi="Times New Roman"/>
          <w:sz w:val="24"/>
          <w:szCs w:val="24"/>
        </w:rPr>
        <w:t>(</w:t>
      </w:r>
      <w:r w:rsidRPr="003A2468">
        <w:rPr>
          <w:rFonts w:ascii="Times New Roman" w:hAnsi="Times New Roman"/>
          <w:sz w:val="24"/>
          <w:szCs w:val="24"/>
        </w:rPr>
        <w:t>код 3</w:t>
      </w:r>
      <w:r>
        <w:rPr>
          <w:rFonts w:ascii="Times New Roman" w:hAnsi="Times New Roman"/>
          <w:sz w:val="24"/>
          <w:szCs w:val="24"/>
        </w:rPr>
        <w:t>855</w:t>
      </w:r>
      <w:r w:rsidRPr="003A2468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Pr="003A24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згідно ДК 021:2015 -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Лічильники</w:t>
      </w:r>
      <w:r w:rsidR="00B43911" w:rsidRPr="00BF331A">
        <w:rPr>
          <w:rFonts w:ascii="Times New Roman" w:hAnsi="Times New Roman"/>
          <w:sz w:val="24"/>
          <w:szCs w:val="24"/>
        </w:rPr>
        <w:t xml:space="preserve">).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E7004" w:rsidRPr="00AE4D75">
          <w:rPr>
            <w:rStyle w:val="a3"/>
            <w:rFonts w:ascii="Times New Roman" w:hAnsi="Times New Roman"/>
            <w:sz w:val="24"/>
            <w:szCs w:val="24"/>
          </w:rPr>
          <w:t>https://prozorro.gov.ua/tender/UA-2023-04-18-007938-a</w:t>
        </w:r>
      </w:hyperlink>
      <w:r w:rsidR="003E7004">
        <w:rPr>
          <w:rFonts w:ascii="Times New Roman" w:hAnsi="Times New Roman"/>
          <w:sz w:val="24"/>
          <w:szCs w:val="24"/>
        </w:rPr>
        <w:t xml:space="preserve"> </w:t>
      </w:r>
    </w:p>
    <w:p w14:paraId="0ECF4240" w14:textId="77777777"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E7004"/>
    <w:rsid w:val="00410BAC"/>
    <w:rsid w:val="004C1E9A"/>
    <w:rsid w:val="005B458D"/>
    <w:rsid w:val="005E05D0"/>
    <w:rsid w:val="00621C4C"/>
    <w:rsid w:val="007071E7"/>
    <w:rsid w:val="007661E3"/>
    <w:rsid w:val="00767FA6"/>
    <w:rsid w:val="00805527"/>
    <w:rsid w:val="00811CDA"/>
    <w:rsid w:val="00815808"/>
    <w:rsid w:val="00840914"/>
    <w:rsid w:val="008E1728"/>
    <w:rsid w:val="00AB12C4"/>
    <w:rsid w:val="00B167FA"/>
    <w:rsid w:val="00B27D7E"/>
    <w:rsid w:val="00B43911"/>
    <w:rsid w:val="00BF331A"/>
    <w:rsid w:val="00C02912"/>
    <w:rsid w:val="00CA2800"/>
    <w:rsid w:val="00D23515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554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67F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7FA6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67FA6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7FA6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67FA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67F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8-0079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1477-FB1D-4F4C-967B-186D6A08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3</cp:revision>
  <dcterms:created xsi:type="dcterms:W3CDTF">2023-04-06T05:59:00Z</dcterms:created>
  <dcterms:modified xsi:type="dcterms:W3CDTF">2023-04-18T12:58:00Z</dcterms:modified>
</cp:coreProperties>
</file>