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Pr="006B3134" w:rsidRDefault="00655C25" w:rsidP="008E7A9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«Технічне обслуговування та калібрування. Прилад гідрогеологічний ГРДУ-3/5-0,5-USB»</w:t>
      </w:r>
      <w:r w:rsidR="000726E5">
        <w:rPr>
          <w:rFonts w:ascii="Times New Roman" w:hAnsi="Times New Roman"/>
          <w:sz w:val="24"/>
          <w:szCs w:val="24"/>
          <w:lang w:val="uk-UA" w:eastAsia="ru-RU"/>
        </w:rPr>
        <w:t>, код згідно з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E7A93" w:rsidRPr="006B3134">
        <w:rPr>
          <w:rFonts w:ascii="Times New Roman" w:hAnsi="Times New Roman"/>
          <w:bCs/>
          <w:color w:val="000000"/>
          <w:sz w:val="24"/>
          <w:szCs w:val="24"/>
          <w:lang w:val="uk-UA"/>
        </w:rPr>
        <w:t>ДК 021:2015: 50410000-2 - Послуги з ремонту і технічного обслуговування вимірювальних, випробувальних і контрольних приладів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6B3134" w:rsidRDefault="00655C25" w:rsidP="008E7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13291" w:rsidRPr="00613291" w:rsidRDefault="00655C25" w:rsidP="00613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613291" w:rsidRPr="00613291">
        <w:rPr>
          <w:rFonts w:ascii="Times New Roman" w:hAnsi="Times New Roman"/>
          <w:sz w:val="24"/>
          <w:szCs w:val="24"/>
          <w:lang w:val="uk-UA"/>
        </w:rPr>
        <w:t>відповідно до р.7 п.7.2.27 «Правил ГКД 34.20.507-2003 (у редакції 2019 року) Технічна специфікація електричних станцій і мереж» до завдань гідрологічного і метеорологічного забезпечення енергооб’єктів повинно входити:</w:t>
      </w:r>
    </w:p>
    <w:p w:rsidR="00613291" w:rsidRPr="00613291" w:rsidRDefault="00613291" w:rsidP="0061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91">
        <w:rPr>
          <w:rFonts w:ascii="Times New Roman" w:hAnsi="Times New Roman"/>
          <w:sz w:val="24"/>
          <w:szCs w:val="24"/>
        </w:rPr>
        <w:t>отримання гідрологічних і метеорологічних даних для оптимального ведення режимів роботи енергооб'єктів, планування використання водних ресурсів і організації надійної експлуатації гідротехнічних споруд і водосховищ;</w:t>
      </w:r>
    </w:p>
    <w:p w:rsidR="00613291" w:rsidRPr="00613291" w:rsidRDefault="00613291" w:rsidP="006132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>-</w:t>
      </w:r>
      <w:r w:rsidRPr="00613291">
        <w:rPr>
          <w:rFonts w:ascii="Times New Roman" w:hAnsi="Times New Roman"/>
          <w:sz w:val="24"/>
          <w:szCs w:val="24"/>
          <w:lang w:val="uk-UA"/>
        </w:rPr>
        <w:tab/>
        <w:t>контроль за використанням водних ресурсів на енергооб'єктах;</w:t>
      </w:r>
    </w:p>
    <w:p w:rsidR="00613291" w:rsidRPr="00613291" w:rsidRDefault="00613291" w:rsidP="006132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>-</w:t>
      </w:r>
      <w:r w:rsidRPr="00613291">
        <w:rPr>
          <w:rFonts w:ascii="Times New Roman" w:hAnsi="Times New Roman"/>
          <w:sz w:val="24"/>
          <w:szCs w:val="24"/>
          <w:lang w:val="uk-UA"/>
        </w:rPr>
        <w:tab/>
        <w:t>отримання даних для регулювання водного стоку, проп</w:t>
      </w:r>
      <w:r w:rsidR="000726E5">
        <w:rPr>
          <w:rFonts w:ascii="Times New Roman" w:hAnsi="Times New Roman"/>
          <w:sz w:val="24"/>
          <w:szCs w:val="24"/>
          <w:lang w:val="uk-UA"/>
        </w:rPr>
        <w:t>уску водопіль і повеней, органі</w:t>
      </w:r>
      <w:r w:rsidRPr="00613291">
        <w:rPr>
          <w:rFonts w:ascii="Times New Roman" w:hAnsi="Times New Roman"/>
          <w:sz w:val="24"/>
          <w:szCs w:val="24"/>
          <w:lang w:val="uk-UA"/>
        </w:rPr>
        <w:t>зації іригаційних, навігаційних і санітарних пропусків, забезпечення водопостачання тощо;</w:t>
      </w:r>
    </w:p>
    <w:p w:rsidR="00613291" w:rsidRDefault="00613291" w:rsidP="0061329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>- отримання інформації, необхідної для своєчасного вжиття заходів для запобігання або зменшення збитків від стихійних явищ.</w:t>
      </w:r>
    </w:p>
    <w:p w:rsidR="00613291" w:rsidRPr="00613291" w:rsidRDefault="00613291" w:rsidP="0061329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>Прилад гідрологічний ГРДУ-3/5-0,5-USB є вимірювальним приладом, для спостереження та вимірювання рівня води у неперервному режимі та записом результатів виміру на електронний накопичувач даних, на водомірному посту р. Гнилий Ріг с. Білотин.</w:t>
      </w:r>
    </w:p>
    <w:p w:rsidR="00655C25" w:rsidRPr="00613291" w:rsidRDefault="00655C25" w:rsidP="006132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61329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613291" w:rsidRDefault="00655C25" w:rsidP="00613291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38E1" w:rsidRPr="006B3134" w:rsidRDefault="00655C25" w:rsidP="008638E1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613291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відповідно до виробничих та організаційно-розпорядчих</w:t>
      </w:r>
      <w:r w:rsidRPr="006B3134">
        <w:rPr>
          <w:rFonts w:ascii="Times New Roman" w:hAnsi="Times New Roman"/>
          <w:sz w:val="24"/>
          <w:szCs w:val="24"/>
          <w:lang w:val="uk-UA"/>
        </w:rPr>
        <w:t xml:space="preserve">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8E7A93" w:rsidRPr="006B3134">
        <w:rPr>
          <w:rFonts w:ascii="Times New Roman" w:hAnsi="Times New Roman"/>
          <w:sz w:val="24"/>
          <w:szCs w:val="24"/>
          <w:lang w:val="uk-UA"/>
        </w:rPr>
        <w:t>13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 200,00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 xml:space="preserve"> грн (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тринадцять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 xml:space="preserve"> тисяч 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 xml:space="preserve">двісті 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 xml:space="preserve">грн 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 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15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84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>0,00 (п’ят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надцять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 xml:space="preserve"> тисяч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 xml:space="preserve"> вісімсот сорок</w:t>
      </w:r>
      <w:r w:rsidR="008638E1" w:rsidRPr="006B3134">
        <w:rPr>
          <w:rFonts w:ascii="Times New Roman" w:hAnsi="Times New Roman"/>
          <w:sz w:val="24"/>
          <w:szCs w:val="24"/>
          <w:lang w:val="uk-UA" w:eastAsia="ru-RU"/>
        </w:rPr>
        <w:t xml:space="preserve"> грн 00 коп.) з ПДВ;</w:t>
      </w:r>
    </w:p>
    <w:p w:rsidR="00655C25" w:rsidRPr="006B3134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CE1607" w:rsidRDefault="00655C25" w:rsidP="00297CA5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i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 xml:space="preserve">Послання на процедуру закупівлі в електронній системі закупівель: </w:t>
      </w:r>
      <w:hyperlink r:id="rId5" w:history="1">
        <w:r w:rsidR="00CE1607" w:rsidRPr="00DD0D0F">
          <w:rPr>
            <w:rStyle w:val="a3"/>
            <w:rFonts w:ascii="Times New Roman" w:hAnsi="Times New Roman"/>
            <w:sz w:val="24"/>
            <w:szCs w:val="24"/>
          </w:rPr>
          <w:t>https://prozorro.gov.ua/tender/UA-2023-03-31-007234-a</w:t>
        </w:r>
      </w:hyperlink>
      <w:r w:rsidR="00CE16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1441" w:rsidRPr="006B3134" w:rsidRDefault="0013144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6B3134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6B3134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6B3134" w:rsidRDefault="008638E1" w:rsidP="00131441">
      <w:pPr>
        <w:pStyle w:val="NoSpacing"/>
        <w:spacing w:line="276" w:lineRule="auto"/>
        <w:ind w:right="-284"/>
        <w:rPr>
          <w:rFonts w:ascii="Times New Roman" w:hAnsi="Times New Roman"/>
          <w:sz w:val="24"/>
          <w:szCs w:val="24"/>
          <w:lang w:val="uk-UA"/>
        </w:rPr>
      </w:pPr>
    </w:p>
    <w:sectPr w:rsidR="008638E1" w:rsidRPr="006B3134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0726E5"/>
    <w:rsid w:val="00131441"/>
    <w:rsid w:val="001600AE"/>
    <w:rsid w:val="00183238"/>
    <w:rsid w:val="001921D7"/>
    <w:rsid w:val="001A58BA"/>
    <w:rsid w:val="00200251"/>
    <w:rsid w:val="00260C43"/>
    <w:rsid w:val="00297CA5"/>
    <w:rsid w:val="003A2A53"/>
    <w:rsid w:val="003F5971"/>
    <w:rsid w:val="0041122E"/>
    <w:rsid w:val="0052182C"/>
    <w:rsid w:val="00553455"/>
    <w:rsid w:val="0055574E"/>
    <w:rsid w:val="005D55CD"/>
    <w:rsid w:val="00613291"/>
    <w:rsid w:val="006307E6"/>
    <w:rsid w:val="00655C25"/>
    <w:rsid w:val="006B3134"/>
    <w:rsid w:val="00805C7A"/>
    <w:rsid w:val="008638E1"/>
    <w:rsid w:val="008E7A93"/>
    <w:rsid w:val="00972346"/>
    <w:rsid w:val="00A0162E"/>
    <w:rsid w:val="00A01809"/>
    <w:rsid w:val="00B2279D"/>
    <w:rsid w:val="00B31580"/>
    <w:rsid w:val="00C830E3"/>
    <w:rsid w:val="00CE1607"/>
    <w:rsid w:val="00DE4693"/>
    <w:rsid w:val="00E8691A"/>
    <w:rsid w:val="00F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105B-2D9C-49D7-835C-B2CF3D0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31-00723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2387</CharactersWithSpaces>
  <SharedDoc>false</SharedDoc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https://prozorro.gov.ua/tender/UA-2023-03-31-007234-a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2023-04-03T13:12:00Z</dcterms:created>
  <dcterms:modified xsi:type="dcterms:W3CDTF">2023-04-03T13:12:00Z</dcterms:modified>
</cp:coreProperties>
</file>