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B6835" w:rsidRDefault="004B6835" w:rsidP="004B683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Інструмент для обробки металу в асортименті</w:t>
      </w:r>
      <w:r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15025D">
        <w:rPr>
          <w:rFonts w:ascii="Times New Roman" w:eastAsia="Times New Roman" w:hAnsi="Times New Roman"/>
          <w:sz w:val="24"/>
          <w:szCs w:val="24"/>
          <w:lang w:eastAsia="ru-RU"/>
        </w:rPr>
        <w:t>Частини та приладдя до верстатів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4B6835" w:rsidRPr="004B6835">
        <w:t xml:space="preserve"> </w:t>
      </w:r>
      <w:hyperlink r:id="rId6" w:history="1">
        <w:r w:rsidR="004B6835" w:rsidRPr="00913A03">
          <w:rPr>
            <w:rStyle w:val="a3"/>
            <w:rFonts w:ascii="Times New Roman" w:hAnsi="Times New Roman"/>
            <w:sz w:val="24"/>
            <w:szCs w:val="24"/>
          </w:rPr>
          <w:t>https://prozorro.gov.ua/tender/UA-2023-03-29-006541-a</w:t>
        </w:r>
      </w:hyperlink>
    </w:p>
    <w:p w:rsidR="004B6835" w:rsidRDefault="004B6835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025D"/>
    <w:rsid w:val="00152DDD"/>
    <w:rsid w:val="001C399A"/>
    <w:rsid w:val="00236FAC"/>
    <w:rsid w:val="002A01F7"/>
    <w:rsid w:val="00307473"/>
    <w:rsid w:val="003815B0"/>
    <w:rsid w:val="004A3659"/>
    <w:rsid w:val="004B6835"/>
    <w:rsid w:val="005332ED"/>
    <w:rsid w:val="005B458D"/>
    <w:rsid w:val="00693469"/>
    <w:rsid w:val="008E1728"/>
    <w:rsid w:val="009E0167"/>
    <w:rsid w:val="00AF14F9"/>
    <w:rsid w:val="00B32A5C"/>
    <w:rsid w:val="00B43911"/>
    <w:rsid w:val="00B66912"/>
    <w:rsid w:val="00C02912"/>
    <w:rsid w:val="00D100CD"/>
    <w:rsid w:val="00D107F5"/>
    <w:rsid w:val="00E22E40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9-0065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7F28-3DC2-4053-B556-9193C54D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2023-03-29T11:49:00Z</dcterms:created>
  <dcterms:modified xsi:type="dcterms:W3CDTF">2023-03-29T11:49:00Z</dcterms:modified>
</cp:coreProperties>
</file>