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89" w:rsidRPr="00517C62" w:rsidRDefault="00341C89" w:rsidP="00341C8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17C6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41C89" w:rsidRPr="00341C89" w:rsidRDefault="00341C89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054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BD651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755310" w:rsidRDefault="00B43911" w:rsidP="00755310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517C62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55310">
        <w:rPr>
          <w:rFonts w:ascii="Times New Roman" w:hAnsi="Times New Roman"/>
          <w:b/>
          <w:sz w:val="24"/>
          <w:szCs w:val="24"/>
        </w:rPr>
        <w:t>ДБН А.2.2-3:2014. Ремонт наливних підлог приміщень ВП ХАЕС</w:t>
      </w:r>
      <w:r w:rsidR="00755310">
        <w:rPr>
          <w:rFonts w:ascii="Times New Roman" w:hAnsi="Times New Roman"/>
          <w:sz w:val="24"/>
          <w:szCs w:val="24"/>
        </w:rPr>
        <w:t xml:space="preserve"> </w:t>
      </w:r>
      <w:bookmarkEnd w:id="0"/>
      <w:r w:rsidR="00755310">
        <w:rPr>
          <w:rFonts w:ascii="Times New Roman" w:hAnsi="Times New Roman"/>
          <w:sz w:val="24"/>
          <w:szCs w:val="24"/>
        </w:rPr>
        <w:t>(</w:t>
      </w:r>
      <w:r w:rsidRPr="00517C62">
        <w:rPr>
          <w:rFonts w:ascii="Times New Roman" w:hAnsi="Times New Roman"/>
          <w:sz w:val="24"/>
          <w:szCs w:val="24"/>
        </w:rPr>
        <w:t xml:space="preserve">Код </w:t>
      </w:r>
      <w:r w:rsidR="00755310">
        <w:rPr>
          <w:rFonts w:ascii="Times New Roman" w:hAnsi="Times New Roman"/>
          <w:sz w:val="24"/>
          <w:szCs w:val="24"/>
        </w:rPr>
        <w:t xml:space="preserve"> </w:t>
      </w:r>
      <w:r w:rsidR="00755310" w:rsidRPr="00517C62">
        <w:rPr>
          <w:rFonts w:ascii="Times New Roman" w:hAnsi="Times New Roman"/>
          <w:sz w:val="24"/>
          <w:szCs w:val="24"/>
        </w:rPr>
        <w:t xml:space="preserve">45430000-0 </w:t>
      </w:r>
      <w:r w:rsidR="00755310">
        <w:rPr>
          <w:rFonts w:ascii="Times New Roman" w:hAnsi="Times New Roman"/>
          <w:sz w:val="24"/>
          <w:szCs w:val="24"/>
        </w:rPr>
        <w:t>згідно</w:t>
      </w:r>
      <w:r w:rsidRPr="00517C62">
        <w:rPr>
          <w:rFonts w:ascii="Times New Roman" w:hAnsi="Times New Roman"/>
          <w:sz w:val="24"/>
          <w:szCs w:val="24"/>
        </w:rPr>
        <w:t xml:space="preserve"> ДК 021:2015 – Покривання підлоги та стін)</w:t>
      </w:r>
      <w:r w:rsidR="00B43911" w:rsidRPr="00D101F0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D101F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755310" w:rsidRPr="00755310">
        <w:t xml:space="preserve"> </w:t>
      </w:r>
      <w:hyperlink r:id="rId6" w:history="1">
        <w:r w:rsidR="00755310" w:rsidRPr="007706C8">
          <w:rPr>
            <w:rStyle w:val="a3"/>
            <w:rFonts w:ascii="Times New Roman" w:hAnsi="Times New Roman"/>
            <w:sz w:val="24"/>
            <w:szCs w:val="24"/>
          </w:rPr>
          <w:t>https://prozorro.gov.ua/tender/UA-2023-03-23-009846-a</w:t>
        </w:r>
      </w:hyperlink>
      <w:r w:rsidR="000D6775"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4A8"/>
    <w:rsid w:val="00080D38"/>
    <w:rsid w:val="000A1400"/>
    <w:rsid w:val="000D6775"/>
    <w:rsid w:val="00174D5E"/>
    <w:rsid w:val="002C7A2A"/>
    <w:rsid w:val="00341C89"/>
    <w:rsid w:val="003815B0"/>
    <w:rsid w:val="00491296"/>
    <w:rsid w:val="00501A70"/>
    <w:rsid w:val="00517C62"/>
    <w:rsid w:val="005B458D"/>
    <w:rsid w:val="005E445A"/>
    <w:rsid w:val="005F5372"/>
    <w:rsid w:val="00755310"/>
    <w:rsid w:val="008E1728"/>
    <w:rsid w:val="009D25C9"/>
    <w:rsid w:val="00A35A46"/>
    <w:rsid w:val="00AE358B"/>
    <w:rsid w:val="00B43911"/>
    <w:rsid w:val="00B66912"/>
    <w:rsid w:val="00BD6517"/>
    <w:rsid w:val="00C02912"/>
    <w:rsid w:val="00C03A48"/>
    <w:rsid w:val="00D100CD"/>
    <w:rsid w:val="00D101F0"/>
    <w:rsid w:val="00D10840"/>
    <w:rsid w:val="00E67E42"/>
    <w:rsid w:val="00F104B7"/>
    <w:rsid w:val="00F8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2C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3-00984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D78DC-FB71-4DEE-8A93-BDD30823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2023-03-23T15:01:00Z</dcterms:created>
  <dcterms:modified xsi:type="dcterms:W3CDTF">2023-03-23T15:01:00Z</dcterms:modified>
</cp:coreProperties>
</file>