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890CFD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</w:t>
      </w:r>
      <w:r w:rsidRPr="00890CF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політику у сфері публічних </w:t>
      </w:r>
      <w:proofErr w:type="spellStart"/>
      <w:r w:rsidRPr="00890CF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 w:rsidRPr="00890CF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5B458D" w:rsidRPr="00890CFD" w:rsidRDefault="00E61543" w:rsidP="00E61543">
      <w:pPr>
        <w:jc w:val="both"/>
        <w:rPr>
          <w:rFonts w:ascii="Times New Roman" w:hAnsi="Times New Roman"/>
          <w:sz w:val="24"/>
          <w:szCs w:val="24"/>
        </w:rPr>
      </w:pPr>
      <w:r w:rsidRPr="00890CFD">
        <w:rPr>
          <w:rFonts w:ascii="Times New Roman" w:hAnsi="Times New Roman"/>
          <w:sz w:val="24"/>
          <w:szCs w:val="24"/>
        </w:rPr>
        <w:t xml:space="preserve">       </w:t>
      </w:r>
      <w:r w:rsidR="00B43911" w:rsidRPr="00890CFD">
        <w:rPr>
          <w:rFonts w:ascii="Times New Roman" w:hAnsi="Times New Roman"/>
          <w:sz w:val="24"/>
          <w:szCs w:val="24"/>
        </w:rPr>
        <w:t xml:space="preserve">Посилання на </w:t>
      </w:r>
      <w:r w:rsidR="00C02912" w:rsidRPr="00890CFD">
        <w:rPr>
          <w:rFonts w:ascii="Times New Roman" w:hAnsi="Times New Roman"/>
          <w:sz w:val="24"/>
          <w:szCs w:val="24"/>
        </w:rPr>
        <w:t xml:space="preserve">процедуру </w:t>
      </w:r>
      <w:r w:rsidR="00B43911" w:rsidRPr="00890CFD">
        <w:rPr>
          <w:rFonts w:ascii="Times New Roman" w:hAnsi="Times New Roman"/>
          <w:sz w:val="24"/>
          <w:szCs w:val="24"/>
        </w:rPr>
        <w:t xml:space="preserve">закупівлі в електронній системі </w:t>
      </w:r>
      <w:proofErr w:type="spellStart"/>
      <w:r w:rsidR="00B43911" w:rsidRPr="00890CFD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B43911" w:rsidRPr="00890CFD">
        <w:rPr>
          <w:rFonts w:ascii="Times New Roman" w:hAnsi="Times New Roman"/>
          <w:sz w:val="24"/>
          <w:szCs w:val="24"/>
        </w:rPr>
        <w:t>:</w:t>
      </w:r>
      <w:r w:rsidRPr="00890CFD">
        <w:rPr>
          <w:rFonts w:ascii="Times New Roman" w:hAnsi="Times New Roman"/>
          <w:sz w:val="24"/>
          <w:szCs w:val="24"/>
        </w:rPr>
        <w:t xml:space="preserve"> </w:t>
      </w:r>
      <w:r w:rsidR="00F2453B">
        <w:rPr>
          <w:rFonts w:ascii="Times New Roman" w:hAnsi="Times New Roman"/>
          <w:sz w:val="24"/>
          <w:szCs w:val="24"/>
        </w:rPr>
        <w:t>А</w:t>
      </w:r>
      <w:r w:rsidR="00F2453B" w:rsidRPr="00F2453B">
        <w:rPr>
          <w:rFonts w:ascii="Times New Roman" w:hAnsi="Times New Roman"/>
          <w:sz w:val="24"/>
          <w:szCs w:val="24"/>
        </w:rPr>
        <w:t>кумулятори та батарейки в асортименті</w:t>
      </w:r>
      <w:r w:rsidR="00F2453B" w:rsidRPr="00890CFD">
        <w:rPr>
          <w:rFonts w:ascii="Times New Roman" w:hAnsi="Times New Roman"/>
          <w:sz w:val="24"/>
          <w:szCs w:val="24"/>
        </w:rPr>
        <w:t xml:space="preserve"> </w:t>
      </w:r>
      <w:r w:rsidR="00B43911" w:rsidRPr="00890CFD">
        <w:rPr>
          <w:rFonts w:ascii="Times New Roman" w:hAnsi="Times New Roman"/>
          <w:sz w:val="24"/>
          <w:szCs w:val="24"/>
        </w:rPr>
        <w:t xml:space="preserve">(код </w:t>
      </w:r>
      <w:r w:rsidR="00F2453B" w:rsidRPr="00F2453B">
        <w:rPr>
          <w:rFonts w:ascii="Times New Roman" w:hAnsi="Times New Roman"/>
          <w:sz w:val="24"/>
          <w:szCs w:val="24"/>
        </w:rPr>
        <w:t>31430000-9</w:t>
      </w:r>
      <w:r w:rsidR="00B43911" w:rsidRPr="00890CFD">
        <w:rPr>
          <w:rFonts w:ascii="Times New Roman" w:hAnsi="Times New Roman"/>
          <w:sz w:val="24"/>
          <w:szCs w:val="24"/>
        </w:rPr>
        <w:t xml:space="preserve"> згідно ДК 021:2015 </w:t>
      </w:r>
      <w:r w:rsidR="008E1728" w:rsidRPr="00890CFD">
        <w:rPr>
          <w:rFonts w:ascii="Times New Roman" w:hAnsi="Times New Roman"/>
          <w:sz w:val="24"/>
          <w:szCs w:val="24"/>
        </w:rPr>
        <w:t>–</w:t>
      </w:r>
      <w:r w:rsidR="00B43911" w:rsidRPr="00890CFD">
        <w:rPr>
          <w:rFonts w:ascii="Times New Roman" w:hAnsi="Times New Roman"/>
          <w:sz w:val="24"/>
          <w:szCs w:val="24"/>
        </w:rPr>
        <w:t xml:space="preserve"> </w:t>
      </w:r>
      <w:r w:rsidR="00F2453B" w:rsidRPr="00F2453B">
        <w:rPr>
          <w:rFonts w:ascii="Times New Roman" w:hAnsi="Times New Roman"/>
          <w:sz w:val="24"/>
          <w:szCs w:val="24"/>
        </w:rPr>
        <w:t>Електричні акумулятори</w:t>
      </w:r>
      <w:r w:rsidR="00B43911" w:rsidRPr="00890CFD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890CFD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890CFD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890CFD">
        <w:rPr>
          <w:rFonts w:ascii="Times New Roman" w:hAnsi="Times New Roman"/>
          <w:sz w:val="24"/>
          <w:szCs w:val="24"/>
        </w:rPr>
        <w:t>:</w:t>
      </w:r>
      <w:r w:rsidR="00B85C08" w:rsidRPr="00890CFD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14427F" w:rsidRPr="006D1789">
          <w:rPr>
            <w:rStyle w:val="a3"/>
            <w:rFonts w:ascii="Times New Roman" w:hAnsi="Times New Roman"/>
            <w:sz w:val="24"/>
            <w:szCs w:val="24"/>
          </w:rPr>
          <w:t>https://prozorro.gov.ua/tender/UA-2023-02-07-009325-a</w:t>
        </w:r>
      </w:hyperlink>
      <w:r w:rsidR="0014427F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5B458D" w:rsidRPr="00E61543" w:rsidRDefault="005B458D" w:rsidP="00E6154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F86D18" w:rsidRDefault="00F86D18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5B458D" w:rsidRDefault="00F86D18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 w:rsidR="005B458D">
        <w:rPr>
          <w:rFonts w:ascii="Times New Roman" w:hAnsi="Times New Roman"/>
          <w:sz w:val="24"/>
          <w:szCs w:val="24"/>
        </w:rPr>
        <w:t>Т.в.о</w:t>
      </w:r>
      <w:proofErr w:type="spellEnd"/>
      <w:r w:rsidR="005B458D">
        <w:rPr>
          <w:rFonts w:ascii="Times New Roman" w:hAnsi="Times New Roman"/>
          <w:sz w:val="24"/>
          <w:szCs w:val="24"/>
        </w:rPr>
        <w:t xml:space="preserve">. начальника УВТК                             </w:t>
      </w:r>
      <w:r w:rsidR="00366EDD">
        <w:rPr>
          <w:rFonts w:ascii="Times New Roman" w:hAnsi="Times New Roman"/>
          <w:sz w:val="24"/>
          <w:szCs w:val="24"/>
        </w:rPr>
        <w:t>Віталій СТАСЮК</w:t>
      </w:r>
    </w:p>
    <w:p w:rsidR="00F2453B" w:rsidRDefault="00F2453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F2453B" w:rsidRDefault="00F2453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F2453B" w:rsidRDefault="00F2453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F245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14427F"/>
    <w:rsid w:val="001C399A"/>
    <w:rsid w:val="002741FF"/>
    <w:rsid w:val="00366EDD"/>
    <w:rsid w:val="003815B0"/>
    <w:rsid w:val="00383399"/>
    <w:rsid w:val="00545D5A"/>
    <w:rsid w:val="005B430F"/>
    <w:rsid w:val="005B458D"/>
    <w:rsid w:val="00622FCA"/>
    <w:rsid w:val="00890CFD"/>
    <w:rsid w:val="008E1728"/>
    <w:rsid w:val="00B43911"/>
    <w:rsid w:val="00B66912"/>
    <w:rsid w:val="00B85C08"/>
    <w:rsid w:val="00C02912"/>
    <w:rsid w:val="00D100CD"/>
    <w:rsid w:val="00E52D5C"/>
    <w:rsid w:val="00E61543"/>
    <w:rsid w:val="00E84556"/>
    <w:rsid w:val="00EC53E0"/>
    <w:rsid w:val="00EE37AD"/>
    <w:rsid w:val="00F2453B"/>
    <w:rsid w:val="00F8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00DB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2-07-00932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898DF-3E0C-4FA4-A5B3-04E301186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852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Климець Аліна Борисівна</cp:lastModifiedBy>
  <cp:revision>3</cp:revision>
  <dcterms:created xsi:type="dcterms:W3CDTF">2023-01-23T11:40:00Z</dcterms:created>
  <dcterms:modified xsi:type="dcterms:W3CDTF">2023-02-07T11:51:00Z</dcterms:modified>
</cp:coreProperties>
</file>