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DF585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Запасні частини до установки пересувної сепараторної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маслоочищувальної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ПСМ 2-4</w:t>
      </w:r>
      <w:r w:rsidR="00043D2B">
        <w:rPr>
          <w:rFonts w:ascii="Times New Roman" w:hAnsi="Times New Roman"/>
          <w:sz w:val="24"/>
          <w:szCs w:val="24"/>
        </w:rPr>
        <w:t xml:space="preserve"> </w:t>
      </w:r>
      <w:r w:rsidR="00043D2B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043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D2B" w:rsidRPr="005B458D">
        <w:rPr>
          <w:rFonts w:ascii="Times New Roman" w:hAnsi="Times New Roman"/>
          <w:sz w:val="24"/>
          <w:szCs w:val="24"/>
        </w:rPr>
        <w:t>згідно ДК 021:2015 –</w:t>
      </w:r>
      <w:r>
        <w:rPr>
          <w:rFonts w:ascii="Times New Roman" w:hAnsi="Times New Roman"/>
          <w:sz w:val="24"/>
          <w:szCs w:val="24"/>
        </w:rPr>
        <w:t>Насоси та компресори</w:t>
      </w:r>
      <w:r w:rsidR="00043D2B" w:rsidRPr="005B458D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F58FA" w:rsidRPr="008F58FA">
        <w:t xml:space="preserve"> </w:t>
      </w:r>
      <w:hyperlink r:id="rId6" w:history="1">
        <w:r w:rsidR="008F58FA" w:rsidRPr="008D332A">
          <w:rPr>
            <w:rStyle w:val="a3"/>
            <w:rFonts w:ascii="Times New Roman" w:hAnsi="Times New Roman"/>
            <w:sz w:val="24"/>
            <w:szCs w:val="24"/>
          </w:rPr>
          <w:t>https://prozorro.gov.ua/tender/UA-2023-01-23-010195-a</w:t>
        </w:r>
      </w:hyperlink>
      <w:r w:rsidR="008F58F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3D2B"/>
    <w:rsid w:val="00080D38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8F58FA"/>
    <w:rsid w:val="00AB12C4"/>
    <w:rsid w:val="00B167FA"/>
    <w:rsid w:val="00B27D7E"/>
    <w:rsid w:val="00B43911"/>
    <w:rsid w:val="00C02912"/>
    <w:rsid w:val="00CA2800"/>
    <w:rsid w:val="00D60DD1"/>
    <w:rsid w:val="00D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AB6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3-0101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12E9-3ADF-4695-A829-311C6FA3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12</cp:revision>
  <dcterms:created xsi:type="dcterms:W3CDTF">2022-11-10T06:55:00Z</dcterms:created>
  <dcterms:modified xsi:type="dcterms:W3CDTF">2023-01-25T13:19:00Z</dcterms:modified>
</cp:coreProperties>
</file>