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71" w:rsidRDefault="00F97271" w:rsidP="00F972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F97271" w:rsidRDefault="00F97271" w:rsidP="00F9727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F97271" w:rsidRDefault="00F97271" w:rsidP="00F9727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-01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0122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9727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CE1C8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97271">
        <w:rPr>
          <w:rFonts w:ascii="Times New Roman" w:hAnsi="Times New Roman"/>
          <w:b/>
          <w:sz w:val="24"/>
          <w:szCs w:val="24"/>
        </w:rPr>
        <w:t>Матеріали для влаштування наливної підлог</w:t>
      </w:r>
      <w:r w:rsidR="00B42B52" w:rsidRPr="00F97271">
        <w:rPr>
          <w:rFonts w:ascii="Times New Roman" w:hAnsi="Times New Roman"/>
          <w:b/>
          <w:sz w:val="24"/>
          <w:szCs w:val="24"/>
        </w:rPr>
        <w:t>и</w:t>
      </w:r>
      <w:bookmarkEnd w:id="0"/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41360D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9727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97271" w:rsidRPr="002E6F87">
          <w:rPr>
            <w:rStyle w:val="a3"/>
            <w:rFonts w:ascii="Times New Roman" w:hAnsi="Times New Roman"/>
            <w:sz w:val="24"/>
            <w:szCs w:val="24"/>
          </w:rPr>
          <w:t>https://prozorro.gov.ua/tender/UA-2023-01-18-010122-a</w:t>
        </w:r>
      </w:hyperlink>
      <w:r w:rsidR="00F9727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3815B0"/>
    <w:rsid w:val="0041360D"/>
    <w:rsid w:val="00473BB3"/>
    <w:rsid w:val="005B458D"/>
    <w:rsid w:val="005C093C"/>
    <w:rsid w:val="00647830"/>
    <w:rsid w:val="006A26BD"/>
    <w:rsid w:val="008E1728"/>
    <w:rsid w:val="0093281B"/>
    <w:rsid w:val="009E1530"/>
    <w:rsid w:val="00AC1C4D"/>
    <w:rsid w:val="00B42B52"/>
    <w:rsid w:val="00B43911"/>
    <w:rsid w:val="00BE3879"/>
    <w:rsid w:val="00C02912"/>
    <w:rsid w:val="00C94528"/>
    <w:rsid w:val="00CE1C80"/>
    <w:rsid w:val="00CE2C00"/>
    <w:rsid w:val="00DA4624"/>
    <w:rsid w:val="00DE2540"/>
    <w:rsid w:val="00F80513"/>
    <w:rsid w:val="00F97271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B66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8-01012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0335-BC55-471E-8486-CEB553CD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5</cp:revision>
  <dcterms:created xsi:type="dcterms:W3CDTF">2023-01-12T12:46:00Z</dcterms:created>
  <dcterms:modified xsi:type="dcterms:W3CDTF">2023-01-18T12:31:00Z</dcterms:modified>
</cp:coreProperties>
</file>