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947A13" w:rsidRPr="00947A13" w:rsidRDefault="00947A13" w:rsidP="00A670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13">
        <w:rPr>
          <w:rFonts w:ascii="Times New Roman" w:hAnsi="Times New Roman" w:cs="Times New Roman"/>
          <w:b/>
          <w:sz w:val="24"/>
          <w:szCs w:val="24"/>
        </w:rPr>
        <w:t>його очікуваної вартості</w:t>
      </w:r>
    </w:p>
    <w:p w:rsidR="00EA3137" w:rsidRDefault="00EA3137" w:rsidP="00EA313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C4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A3137" w:rsidRDefault="00EA3137" w:rsidP="00EA313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Якісні характеристики предмета закупівлі визначені у Додатку №3</w:t>
      </w:r>
      <w:r w:rsidR="00467BB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3.1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стандартами. </w:t>
      </w:r>
    </w:p>
    <w:p w:rsidR="00947A13" w:rsidRDefault="00EA3137" w:rsidP="00EA3137">
      <w:pPr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A3137" w:rsidRDefault="00EA3137" w:rsidP="00EA313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41DC">
        <w:rPr>
          <w:rFonts w:ascii="Times New Roman" w:hAnsi="Times New Roman" w:cs="Times New Roman"/>
          <w:b/>
          <w:sz w:val="24"/>
          <w:szCs w:val="24"/>
        </w:rPr>
        <w:t xml:space="preserve">Послуги з надання ліцензій на програмне забезпечення </w:t>
      </w:r>
      <w:proofErr w:type="spellStart"/>
      <w:r w:rsidRPr="002641DC">
        <w:rPr>
          <w:rFonts w:ascii="Times New Roman" w:hAnsi="Times New Roman" w:cs="Times New Roman"/>
          <w:b/>
          <w:sz w:val="24"/>
          <w:szCs w:val="24"/>
        </w:rPr>
        <w:t>Civil</w:t>
      </w:r>
      <w:proofErr w:type="spellEnd"/>
      <w:r w:rsidRPr="002641DC">
        <w:rPr>
          <w:rFonts w:ascii="Times New Roman" w:hAnsi="Times New Roman" w:cs="Times New Roman"/>
          <w:b/>
          <w:sz w:val="24"/>
          <w:szCs w:val="24"/>
        </w:rPr>
        <w:t xml:space="preserve"> 3D </w:t>
      </w:r>
      <w:r w:rsidR="00F24B35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296B14">
        <w:rPr>
          <w:rFonts w:ascii="Times New Roman" w:hAnsi="Times New Roman"/>
          <w:sz w:val="24"/>
          <w:szCs w:val="24"/>
        </w:rPr>
        <w:t>(</w:t>
      </w:r>
      <w:r w:rsidRPr="004C45BB">
        <w:rPr>
          <w:rFonts w:ascii="Times New Roman" w:hAnsi="Times New Roman"/>
          <w:sz w:val="24"/>
          <w:szCs w:val="24"/>
        </w:rPr>
        <w:t>код 72260000-5 згідно ДК 021:2015 – «Послуги, пов’язані з програмним забезпеченням»)</w:t>
      </w:r>
    </w:p>
    <w:p w:rsidR="00947A13" w:rsidRDefault="00947A13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A13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947A13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AD25A7">
        <w:rPr>
          <w:rFonts w:ascii="Times New Roman" w:hAnsi="Times New Roman" w:cs="Times New Roman"/>
          <w:sz w:val="24"/>
          <w:szCs w:val="24"/>
        </w:rPr>
        <w:t>:</w:t>
      </w:r>
      <w:r w:rsidR="00F24B35" w:rsidRPr="00F24B35">
        <w:t xml:space="preserve"> </w:t>
      </w:r>
      <w:r w:rsidR="00F24B35">
        <w:t xml:space="preserve"> </w:t>
      </w:r>
      <w:hyperlink r:id="rId4" w:history="1">
        <w:r w:rsidR="00F24B35" w:rsidRPr="001D086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https://prozorro.gov.ua/tender/UA-2022-12-08-011134-a</w:t>
        </w:r>
      </w:hyperlink>
      <w:r w:rsidR="00F24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37" w:rsidRDefault="00EA3137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137" w:rsidRPr="00947A13" w:rsidRDefault="00EA3137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A13" w:rsidRPr="00947A13" w:rsidRDefault="00947A13" w:rsidP="00EA31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47A13" w:rsidRPr="00947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3"/>
    <w:rsid w:val="001508CC"/>
    <w:rsid w:val="00467BB6"/>
    <w:rsid w:val="00690740"/>
    <w:rsid w:val="0086692B"/>
    <w:rsid w:val="00947A13"/>
    <w:rsid w:val="00A6700B"/>
    <w:rsid w:val="00AD25A7"/>
    <w:rsid w:val="00EA3137"/>
    <w:rsid w:val="00EB1C2C"/>
    <w:rsid w:val="00F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F364"/>
  <w15:chartTrackingRefBased/>
  <w15:docId w15:val="{4209B5CA-3C18-464B-9362-9D62D769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08-01113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Крівенко Світлана Олександрівна</dc:creator>
  <cp:keywords/>
  <dc:description/>
  <cp:lastModifiedBy>Федорчук Ігор Володимирович</cp:lastModifiedBy>
  <cp:revision>4</cp:revision>
  <dcterms:created xsi:type="dcterms:W3CDTF">2022-12-08T12:12:00Z</dcterms:created>
  <dcterms:modified xsi:type="dcterms:W3CDTF">2022-12-08T12:14:00Z</dcterms:modified>
</cp:coreProperties>
</file>