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bookmarkStart w:id="0" w:name="_GoBack"/>
      <w:bookmarkEnd w:id="0"/>
    </w:p>
    <w:p w:rsidR="003815B0" w:rsidRDefault="0000476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Прилади для вимірювання величин</w:t>
      </w:r>
      <w:r w:rsidR="00AC0F4C" w:rsidRPr="00AC0F4C">
        <w:rPr>
          <w:rFonts w:ascii="Times New Roman" w:hAnsi="Times New Roman"/>
          <w:sz w:val="24"/>
          <w:szCs w:val="24"/>
        </w:rPr>
        <w:t xml:space="preserve"> (код 38</w:t>
      </w:r>
      <w:r>
        <w:rPr>
          <w:rFonts w:ascii="Times New Roman" w:hAnsi="Times New Roman"/>
          <w:sz w:val="24"/>
          <w:szCs w:val="24"/>
        </w:rPr>
        <w:t>34</w:t>
      </w:r>
      <w:r w:rsidR="00AC0F4C" w:rsidRPr="00AC0F4C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0</w:t>
      </w:r>
      <w:r w:rsidR="00AC0F4C" w:rsidRPr="00AC0F4C">
        <w:rPr>
          <w:rFonts w:ascii="Times New Roman" w:hAnsi="Times New Roman"/>
          <w:sz w:val="24"/>
          <w:szCs w:val="24"/>
        </w:rPr>
        <w:t xml:space="preserve"> за Єдиним закупівельним словником ДК 021-2015</w:t>
      </w:r>
      <w:r w:rsidR="000414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Прилади для вимірювання величин</w:t>
      </w:r>
      <w:r w:rsidR="00AC0F4C" w:rsidRPr="00AC0F4C">
        <w:rPr>
          <w:rFonts w:ascii="Times New Roman" w:hAnsi="Times New Roman"/>
          <w:sz w:val="24"/>
          <w:szCs w:val="24"/>
        </w:rPr>
        <w:t>)</w:t>
      </w:r>
      <w:r w:rsidR="00B43911" w:rsidRPr="005B458D">
        <w:rPr>
          <w:rFonts w:ascii="Times New Roman" w:hAnsi="Times New Roman"/>
          <w:sz w:val="24"/>
          <w:szCs w:val="24"/>
        </w:rPr>
        <w:t xml:space="preserve">. 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>
        <w:rPr>
          <w:rFonts w:ascii="Times New Roman" w:hAnsi="Times New Roman"/>
          <w:sz w:val="24"/>
          <w:szCs w:val="24"/>
        </w:rPr>
        <w:t>:</w:t>
      </w:r>
      <w:r w:rsidR="000A0E03" w:rsidRPr="000A0E03">
        <w:t xml:space="preserve"> </w:t>
      </w:r>
      <w:hyperlink r:id="rId6" w:history="1">
        <w:r w:rsidR="000A0E03" w:rsidRPr="0084356F">
          <w:rPr>
            <w:rStyle w:val="a3"/>
            <w:rFonts w:ascii="Times New Roman" w:hAnsi="Times New Roman"/>
            <w:sz w:val="24"/>
            <w:szCs w:val="24"/>
          </w:rPr>
          <w:t>https://prozorro.gov.ua/tender/UA-2022-11-09-010132-a</w:t>
        </w:r>
      </w:hyperlink>
    </w:p>
    <w:p w:rsidR="000A0E03" w:rsidRDefault="000A0E03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476D"/>
    <w:rsid w:val="00041457"/>
    <w:rsid w:val="00080D38"/>
    <w:rsid w:val="000A0E03"/>
    <w:rsid w:val="002A2E91"/>
    <w:rsid w:val="003815B0"/>
    <w:rsid w:val="004C1E9A"/>
    <w:rsid w:val="005B458D"/>
    <w:rsid w:val="0082145D"/>
    <w:rsid w:val="008E1728"/>
    <w:rsid w:val="00AB12C4"/>
    <w:rsid w:val="00AC0F4C"/>
    <w:rsid w:val="00B43911"/>
    <w:rsid w:val="00BB7610"/>
    <w:rsid w:val="00C02912"/>
    <w:rsid w:val="00D60DD1"/>
    <w:rsid w:val="00F9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1-09-01013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18316-133F-402A-ADF2-10D9A3E2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762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Ляхович Олена Леонідівна</cp:lastModifiedBy>
  <cp:revision>8</cp:revision>
  <dcterms:created xsi:type="dcterms:W3CDTF">2022-11-01T14:45:00Z</dcterms:created>
  <dcterms:modified xsi:type="dcterms:W3CDTF">2022-11-10T12:26:00Z</dcterms:modified>
</cp:coreProperties>
</file>