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5A459E" w:rsidRDefault="00E14C98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27B">
        <w:rPr>
          <w:rFonts w:ascii="Times New Roman" w:hAnsi="Times New Roman"/>
          <w:b/>
          <w:sz w:val="24"/>
          <w:szCs w:val="24"/>
        </w:rPr>
        <w:t xml:space="preserve">Прожектор, світильники </w:t>
      </w:r>
      <w:r w:rsidR="00E64417" w:rsidRPr="00F5327B">
        <w:rPr>
          <w:rFonts w:ascii="Times New Roman" w:hAnsi="Times New Roman"/>
          <w:b/>
          <w:sz w:val="24"/>
          <w:szCs w:val="24"/>
        </w:rPr>
        <w:t>в асортименті</w:t>
      </w:r>
      <w:r w:rsidR="008E1728"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E64417">
        <w:rPr>
          <w:rFonts w:ascii="Times New Roman" w:hAnsi="Times New Roman"/>
          <w:sz w:val="24"/>
          <w:szCs w:val="24"/>
        </w:rPr>
        <w:t>31520000-7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E64417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5A459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A459E" w:rsidRPr="000331FC">
          <w:rPr>
            <w:rStyle w:val="a3"/>
            <w:rFonts w:ascii="Times New Roman" w:hAnsi="Times New Roman"/>
            <w:sz w:val="24"/>
            <w:szCs w:val="24"/>
          </w:rPr>
          <w:t>https://prozorro.gov.ua/tender/UA-2022-09-22-006211-a</w:t>
        </w:r>
      </w:hyperlink>
    </w:p>
    <w:p w:rsidR="005A459E" w:rsidRDefault="005A459E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5DCD"/>
    <w:rsid w:val="005A459E"/>
    <w:rsid w:val="005B458D"/>
    <w:rsid w:val="00815120"/>
    <w:rsid w:val="008E1728"/>
    <w:rsid w:val="009879CB"/>
    <w:rsid w:val="00AC0E26"/>
    <w:rsid w:val="00B43911"/>
    <w:rsid w:val="00B66912"/>
    <w:rsid w:val="00C02912"/>
    <w:rsid w:val="00C03A48"/>
    <w:rsid w:val="00D100CD"/>
    <w:rsid w:val="00E14C98"/>
    <w:rsid w:val="00E64417"/>
    <w:rsid w:val="00F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22-0062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0997-187E-42BD-9BC5-83FDCB13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4</cp:revision>
  <dcterms:created xsi:type="dcterms:W3CDTF">2022-09-22T10:45:00Z</dcterms:created>
  <dcterms:modified xsi:type="dcterms:W3CDTF">2022-09-22T10:54:00Z</dcterms:modified>
</cp:coreProperties>
</file>