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C50" w:rsidRPr="00FC5652" w:rsidRDefault="008D44DF" w:rsidP="00FC5652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b/>
          <w:sz w:val="26"/>
          <w:szCs w:val="26"/>
          <w:lang w:val="uk-UA" w:eastAsia="en-US"/>
        </w:rPr>
      </w:pPr>
      <w:r w:rsidRPr="00FC5652">
        <w:rPr>
          <w:rFonts w:eastAsiaTheme="minorHAnsi"/>
          <w:b/>
          <w:sz w:val="26"/>
          <w:szCs w:val="26"/>
          <w:lang w:val="uk-UA" w:eastAsia="en-US"/>
        </w:rPr>
        <w:t>Обґрунтування технічних та якісних характеристик предмета закупівлі, очікуваної вартості предмета закупівлі:</w:t>
      </w:r>
    </w:p>
    <w:p w:rsidR="00FC5652" w:rsidRPr="00FC5652" w:rsidRDefault="00FC5652" w:rsidP="00FC56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C5652">
        <w:rPr>
          <w:rFonts w:ascii="Times New Roman" w:hAnsi="Times New Roman" w:cs="Times New Roman"/>
          <w:sz w:val="26"/>
          <w:szCs w:val="26"/>
        </w:rPr>
        <w:t xml:space="preserve">ДК 021:2015 24310000-0 Основні неорганічні хімічні речовини </w:t>
      </w:r>
    </w:p>
    <w:p w:rsidR="00AD1EB8" w:rsidRPr="00FC5652" w:rsidRDefault="00433DBC" w:rsidP="00FC56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22FEE">
        <w:rPr>
          <w:rFonts w:ascii="Times New Roman" w:hAnsi="Times New Roman" w:cs="Times New Roman"/>
          <w:sz w:val="24"/>
          <w:szCs w:val="24"/>
        </w:rPr>
        <w:t>(</w:t>
      </w:r>
      <w:r w:rsidR="00C7082F">
        <w:rPr>
          <w:rFonts w:ascii="Times New Roman" w:hAnsi="Times New Roman" w:cs="Times New Roman"/>
          <w:sz w:val="26"/>
          <w:szCs w:val="26"/>
        </w:rPr>
        <w:t>Натрію гідроокис (натр їдкий очищений</w:t>
      </w:r>
      <w:r w:rsidRPr="00433DBC">
        <w:rPr>
          <w:rFonts w:ascii="Times New Roman" w:hAnsi="Times New Roman" w:cs="Times New Roman"/>
          <w:sz w:val="26"/>
          <w:szCs w:val="26"/>
        </w:rPr>
        <w:t>)</w:t>
      </w:r>
    </w:p>
    <w:p w:rsidR="00BD25D1" w:rsidRPr="00E60BD1" w:rsidRDefault="00BD25D1" w:rsidP="0041666B">
      <w:pPr>
        <w:pStyle w:val="3"/>
      </w:pPr>
      <w:r w:rsidRPr="00E60BD1">
        <w:t xml:space="preserve">З метою підтримання </w:t>
      </w:r>
      <w:r w:rsidR="006E2D63" w:rsidRPr="00E60BD1">
        <w:t>незнижувального запасу та забезпечення експлуатаційних потреб</w:t>
      </w:r>
      <w:r w:rsidRPr="00E60BD1">
        <w:t xml:space="preserve"> </w:t>
      </w:r>
      <w:r w:rsidR="004F0B4D">
        <w:t>філі</w:t>
      </w:r>
      <w:r w:rsidR="0041666B">
        <w:t>й</w:t>
      </w:r>
      <w:r w:rsidR="004F0B4D">
        <w:t xml:space="preserve"> </w:t>
      </w:r>
      <w:r w:rsidR="0041666B">
        <w:t>«</w:t>
      </w:r>
      <w:r w:rsidR="004F0B4D">
        <w:t>ВП АЕС</w:t>
      </w:r>
      <w:r w:rsidR="0041666B">
        <w:t>»</w:t>
      </w:r>
      <w:r w:rsidR="004F0B4D" w:rsidRPr="00C027FF">
        <w:t xml:space="preserve">, </w:t>
      </w:r>
      <w:r w:rsidRPr="00E60BD1">
        <w:t xml:space="preserve">оголошено </w:t>
      </w:r>
      <w:r w:rsidR="00FC5652" w:rsidRPr="00E60BD1">
        <w:t xml:space="preserve">відкриті торги </w:t>
      </w:r>
      <w:r w:rsidRPr="00E60BD1">
        <w:t xml:space="preserve">на закупівлю: </w:t>
      </w:r>
      <w:r w:rsidR="00E60BD1" w:rsidRPr="00FC5652">
        <w:t>ДК 021:2015 24310000-0 Основні неорганічні хімічні речовини (</w:t>
      </w:r>
      <w:r w:rsidR="00C7082F">
        <w:t>Натрію гідроокис (натр їдкий очищений</w:t>
      </w:r>
      <w:r w:rsidR="00E60BD1" w:rsidRPr="00FC5652">
        <w:t>)</w:t>
      </w:r>
      <w:r w:rsidR="00FE1C03">
        <w:t>.</w:t>
      </w:r>
      <w:r w:rsidR="00433DBC">
        <w:t xml:space="preserve"> </w:t>
      </w:r>
    </w:p>
    <w:p w:rsidR="00BD25D1" w:rsidRPr="0084750C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750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25D1" w:rsidRPr="0084750C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4750C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0D3B3B" w:rsidRDefault="000D3B3B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D9758B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https://prozorro.gov.ua/uk/tender/UA-2025-12-24-001415-a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BD25D1" w:rsidRPr="0084750C" w:rsidRDefault="00BD25D1" w:rsidP="00BD25D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4750C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</w:t>
      </w:r>
      <w:r w:rsidR="00FC5652"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84750C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</w:t>
      </w:r>
      <w:r w:rsidR="00FE1C03">
        <w:rPr>
          <w:rFonts w:ascii="Times New Roman" w:hAnsi="Times New Roman" w:cs="Times New Roman"/>
          <w:sz w:val="26"/>
          <w:szCs w:val="26"/>
        </w:rPr>
        <w:t>ивних і виробничих документів АТ</w:t>
      </w:r>
      <w:r w:rsidRPr="0084750C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AD1EB8" w:rsidRPr="0084750C" w:rsidRDefault="00BD25D1" w:rsidP="00BD25D1">
      <w:pPr>
        <w:pStyle w:val="2"/>
      </w:pPr>
      <w:r w:rsidRPr="0084750C"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AD1EB8" w:rsidRPr="0084750C" w:rsidRDefault="00AD1EB8" w:rsidP="00AD1EB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D44DF" w:rsidRPr="0084750C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 w:rsidRPr="0084750C" w:rsidSect="007B2A5A">
      <w:pgSz w:w="11906" w:h="16838"/>
      <w:pgMar w:top="850" w:right="566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D3B3B"/>
    <w:rsid w:val="000F1BD1"/>
    <w:rsid w:val="00132261"/>
    <w:rsid w:val="00150C50"/>
    <w:rsid w:val="002D1B5A"/>
    <w:rsid w:val="0041666B"/>
    <w:rsid w:val="00433DBC"/>
    <w:rsid w:val="004E257D"/>
    <w:rsid w:val="004F0B4D"/>
    <w:rsid w:val="006E2D63"/>
    <w:rsid w:val="006F12F8"/>
    <w:rsid w:val="007B2A5A"/>
    <w:rsid w:val="0084750C"/>
    <w:rsid w:val="008D44DF"/>
    <w:rsid w:val="009606A4"/>
    <w:rsid w:val="00991179"/>
    <w:rsid w:val="009F7BA3"/>
    <w:rsid w:val="00A94ABA"/>
    <w:rsid w:val="00AD1EB8"/>
    <w:rsid w:val="00BD25D1"/>
    <w:rsid w:val="00C7082F"/>
    <w:rsid w:val="00CF11F8"/>
    <w:rsid w:val="00CF2792"/>
    <w:rsid w:val="00D53BB5"/>
    <w:rsid w:val="00DF6678"/>
    <w:rsid w:val="00E60BD1"/>
    <w:rsid w:val="00E74F69"/>
    <w:rsid w:val="00F2276F"/>
    <w:rsid w:val="00FC5652"/>
    <w:rsid w:val="00FE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6B06A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ody Text Indent"/>
    <w:basedOn w:val="a"/>
    <w:link w:val="a5"/>
    <w:rsid w:val="00150C50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ий текст з відступом Знак"/>
    <w:basedOn w:val="a0"/>
    <w:link w:val="a4"/>
    <w:rsid w:val="0015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D25D1"/>
    <w:pPr>
      <w:spacing w:line="24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BD25D1"/>
    <w:rPr>
      <w:rFonts w:ascii="Times New Roman" w:hAnsi="Times New Roman" w:cs="Times New Roman"/>
      <w:sz w:val="26"/>
      <w:szCs w:val="26"/>
      <w:lang w:val="uk-UA"/>
    </w:rPr>
  </w:style>
  <w:style w:type="paragraph" w:styleId="3">
    <w:name w:val="Body Text Indent 3"/>
    <w:basedOn w:val="a"/>
    <w:link w:val="30"/>
    <w:uiPriority w:val="99"/>
    <w:unhideWhenUsed/>
    <w:rsid w:val="0041666B"/>
    <w:pPr>
      <w:shd w:val="clear" w:color="auto" w:fill="FFFFFF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41666B"/>
    <w:rPr>
      <w:rFonts w:ascii="Times New Roman" w:hAnsi="Times New Roman" w:cs="Times New Roman"/>
      <w:sz w:val="26"/>
      <w:szCs w:val="26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24-001415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Старенченко Оксана Олександрівна</cp:lastModifiedBy>
  <cp:revision>2</cp:revision>
  <dcterms:created xsi:type="dcterms:W3CDTF">2025-12-24T07:26:00Z</dcterms:created>
  <dcterms:modified xsi:type="dcterms:W3CDTF">2025-12-24T07:26:00Z</dcterms:modified>
</cp:coreProperties>
</file>