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56" w:rsidRDefault="008D44DF" w:rsidP="00EA44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</w:p>
    <w:p w:rsidR="00474250" w:rsidRPr="00FD0B99" w:rsidRDefault="00A52354" w:rsidP="00EA44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2354">
        <w:rPr>
          <w:rFonts w:ascii="Times New Roman" w:hAnsi="Times New Roman" w:cs="Times New Roman"/>
          <w:sz w:val="24"/>
          <w:szCs w:val="24"/>
        </w:rPr>
        <w:t>ДК 021:2015 42150000-5 Ядерні реактори та їх частини (Графітові кільця для ущільнення)</w:t>
      </w:r>
      <w:r w:rsidR="00FD0B99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EA44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З метою забезпечення виконання планово-попереджувальних ремонтів в період згідно з затвердженими графіками пр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оведення ППР на енергоблоках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оголошено відкриті торги на закупівлю:</w:t>
      </w:r>
      <w:r w:rsidR="00474250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A52354" w:rsidRPr="00A52354">
        <w:rPr>
          <w:rFonts w:ascii="Times New Roman" w:hAnsi="Times New Roman" w:cs="Times New Roman"/>
          <w:sz w:val="24"/>
          <w:szCs w:val="24"/>
        </w:rPr>
        <w:t>ДК 021:2015 42150000-5 Ядерні реактори та їх частини (Графітові кільця для ущільнення)</w:t>
      </w:r>
      <w:r w:rsidR="000E2078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B19" w:rsidRPr="00195B19" w:rsidRDefault="008D44DF" w:rsidP="00195B19">
      <w:pPr>
        <w:jc w:val="both"/>
        <w:rPr>
          <w:rFonts w:ascii="Calibri" w:eastAsia="Times New Roman" w:hAnsi="Calibri" w:cs="Calibri"/>
          <w:color w:val="0563C1"/>
          <w:u w:val="single"/>
          <w:lang w:val="ru-RU" w:eastAsia="ru-RU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tgtFrame="_parent" w:history="1">
        <w:r w:rsidR="00195B19" w:rsidRPr="00195B19">
          <w:rPr>
            <w:rFonts w:ascii="Calibri" w:eastAsia="Times New Roman" w:hAnsi="Calibri" w:cs="Calibri"/>
            <w:color w:val="0563C1"/>
            <w:u w:val="single"/>
            <w:lang w:val="ru-RU" w:eastAsia="ru-RU"/>
          </w:rPr>
          <w:t>https://prozorro.gov.ua/uk/tender/UA-2025-12-09-011764-a</w:t>
        </w:r>
      </w:hyperlink>
      <w:r w:rsidR="00195B19">
        <w:rPr>
          <w:rFonts w:ascii="Calibri" w:eastAsia="Times New Roman" w:hAnsi="Calibri" w:cs="Calibri"/>
          <w:color w:val="0563C1"/>
          <w:u w:val="single"/>
          <w:lang w:val="ru-RU" w:eastAsia="ru-RU"/>
        </w:rPr>
        <w:t>.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E2078"/>
    <w:rsid w:val="0010531F"/>
    <w:rsid w:val="00150725"/>
    <w:rsid w:val="00195B19"/>
    <w:rsid w:val="00213E04"/>
    <w:rsid w:val="002A6641"/>
    <w:rsid w:val="002E1926"/>
    <w:rsid w:val="0034415D"/>
    <w:rsid w:val="00427999"/>
    <w:rsid w:val="00474250"/>
    <w:rsid w:val="00494F4C"/>
    <w:rsid w:val="004E257D"/>
    <w:rsid w:val="00594F84"/>
    <w:rsid w:val="00620BC1"/>
    <w:rsid w:val="00661A1D"/>
    <w:rsid w:val="006F2662"/>
    <w:rsid w:val="00710156"/>
    <w:rsid w:val="007F76A9"/>
    <w:rsid w:val="008844A4"/>
    <w:rsid w:val="00896851"/>
    <w:rsid w:val="008C51AE"/>
    <w:rsid w:val="008D44DF"/>
    <w:rsid w:val="00901A14"/>
    <w:rsid w:val="009711C0"/>
    <w:rsid w:val="00991179"/>
    <w:rsid w:val="00A52354"/>
    <w:rsid w:val="00AA4A0F"/>
    <w:rsid w:val="00BD03D2"/>
    <w:rsid w:val="00C15E76"/>
    <w:rsid w:val="00C1674D"/>
    <w:rsid w:val="00C607E9"/>
    <w:rsid w:val="00CF2792"/>
    <w:rsid w:val="00DF6678"/>
    <w:rsid w:val="00E020B7"/>
    <w:rsid w:val="00EA445D"/>
    <w:rsid w:val="00EC774A"/>
    <w:rsid w:val="00F2276F"/>
    <w:rsid w:val="00F56C5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584E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09-01176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Лобода Вікторія Олексіївна</cp:lastModifiedBy>
  <cp:revision>38</cp:revision>
  <cp:lastPrinted>2021-01-06T06:29:00Z</cp:lastPrinted>
  <dcterms:created xsi:type="dcterms:W3CDTF">2020-12-31T07:38:00Z</dcterms:created>
  <dcterms:modified xsi:type="dcterms:W3CDTF">2025-12-09T12:12:00Z</dcterms:modified>
</cp:coreProperties>
</file>