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8531" w14:textId="77777777" w:rsidR="00150C50" w:rsidRPr="001E18F2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E18F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682CA182" w14:textId="77777777" w:rsidR="005F4617" w:rsidRPr="005F4617" w:rsidRDefault="005F4617" w:rsidP="005F4617">
      <w:pPr>
        <w:pStyle w:val="3"/>
        <w:shd w:val="clear" w:color="auto" w:fill="FFFFFF"/>
        <w:jc w:val="center"/>
        <w:rPr>
          <w:color w:val="212121"/>
          <w:sz w:val="26"/>
          <w:szCs w:val="26"/>
        </w:rPr>
      </w:pPr>
      <w:r w:rsidRPr="00166BAA">
        <w:rPr>
          <w:sz w:val="26"/>
          <w:szCs w:val="26"/>
        </w:rPr>
        <w:t xml:space="preserve">ДК 021:2015 </w:t>
      </w:r>
      <w:r w:rsidRPr="005F4617">
        <w:rPr>
          <w:color w:val="212121"/>
          <w:sz w:val="26"/>
          <w:szCs w:val="26"/>
        </w:rPr>
        <w:t>33180000-5 Апаратура для підтримування фізіологічних функцій організму</w:t>
      </w:r>
      <w:r w:rsidRPr="005F4617">
        <w:rPr>
          <w:b w:val="0"/>
          <w:color w:val="212121"/>
          <w:sz w:val="26"/>
          <w:szCs w:val="26"/>
        </w:rPr>
        <w:t xml:space="preserve"> (Автоматичні зовнішні дефібрилятори та електроди до них: лот 1 - 33180000-5 Апаратура для підтримування фізіологічних функцій організму (Автоматичні зовнішні дефібрилятори), лот 2 - 33180000-5 Апаратура для підтримування фізіологічних функцій організму (електроди до автоматичних зовнішніх дефібриляторів).</w:t>
      </w:r>
    </w:p>
    <w:p w14:paraId="133CEA0C" w14:textId="77777777" w:rsidR="001016E2" w:rsidRPr="005F4617" w:rsidRDefault="001016E2" w:rsidP="001A048E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22EB7E77" w14:textId="77777777" w:rsidR="00330B08" w:rsidRPr="005F4617" w:rsidRDefault="001016E2" w:rsidP="001A048E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461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17649" w:rsidRPr="005F4617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5F4617" w:rsidRPr="005F4617">
        <w:rPr>
          <w:rFonts w:ascii="Times New Roman" w:hAnsi="Times New Roman" w:cs="Times New Roman"/>
          <w:sz w:val="26"/>
          <w:szCs w:val="26"/>
        </w:rPr>
        <w:t xml:space="preserve">потреб АТ «НАЕК «Енергоатом» </w:t>
      </w:r>
      <w:r w:rsidR="00BD25D1" w:rsidRPr="005F4617">
        <w:rPr>
          <w:rFonts w:ascii="Times New Roman" w:hAnsi="Times New Roman" w:cs="Times New Roman"/>
          <w:sz w:val="26"/>
          <w:szCs w:val="26"/>
        </w:rPr>
        <w:t xml:space="preserve">оголошено </w:t>
      </w:r>
      <w:r w:rsidR="003733E9" w:rsidRPr="005F4617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5F4617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 w:rsidRPr="005F4617">
        <w:rPr>
          <w:rFonts w:ascii="Times New Roman" w:hAnsi="Times New Roman" w:cs="Times New Roman"/>
          <w:sz w:val="26"/>
          <w:szCs w:val="26"/>
        </w:rPr>
        <w:t xml:space="preserve"> </w:t>
      </w:r>
      <w:r w:rsidR="005F4617" w:rsidRPr="005F4617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5F4617" w:rsidRPr="005F4617">
        <w:rPr>
          <w:rFonts w:ascii="Times New Roman" w:hAnsi="Times New Roman" w:cs="Times New Roman"/>
          <w:color w:val="212121"/>
          <w:sz w:val="26"/>
          <w:szCs w:val="26"/>
        </w:rPr>
        <w:t>33180000-5 Апаратура для підтримування фізіологічних функцій організму (Автоматичні зовнішні дефібрилятори та електроди до них: лот 1 - 33180000-5 Апаратура для підтримування фізіологічних функцій організму (автоматичні зовнішні дефібрилятори), лот 2 - 33180000-5 апаратура для підтримування фізіологічних функцій організму (електроди до автоматичних зовнішніх дефібриляторів)</w:t>
      </w:r>
      <w:r w:rsidR="00330B08" w:rsidRPr="005F4617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3F5F663C" w14:textId="77777777" w:rsidR="00BD25D1" w:rsidRPr="001E18F2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617">
        <w:rPr>
          <w:rFonts w:ascii="Times New Roman" w:hAnsi="Times New Roman" w:cs="Times New Roman"/>
          <w:sz w:val="26"/>
          <w:szCs w:val="26"/>
        </w:rPr>
        <w:t>Посилання на процедуру закупівлі в електронній</w:t>
      </w:r>
      <w:r w:rsidRPr="001E18F2">
        <w:rPr>
          <w:rFonts w:ascii="Times New Roman" w:hAnsi="Times New Roman" w:cs="Times New Roman"/>
          <w:sz w:val="26"/>
          <w:szCs w:val="26"/>
        </w:rPr>
        <w:t xml:space="preserve"> системі закупівель </w:t>
      </w:r>
    </w:p>
    <w:p w14:paraId="76C27568" w14:textId="77777777" w:rsidR="009D722B" w:rsidRDefault="009D722B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457B54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https://prozorro.gov.ua/uk/tender/UA-2025-11-19-015453-a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2DDBA7" w14:textId="5845545E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213493" w:rsidRPr="00213493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ДП «НАЕК «Енергоатом» згідно з чинними нормами, стандартами і правилами з ядерної та радіаційної безпеки.</w:t>
      </w:r>
    </w:p>
    <w:p w14:paraId="6F508CCD" w14:textId="77777777"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00368D7C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7DE8F02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14:paraId="40212C13" w14:textId="77777777" w:rsidR="00DF6678" w:rsidRPr="00772BA2" w:rsidRDefault="00772BA2" w:rsidP="00DF66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28DA">
        <w:rPr>
          <w:rFonts w:ascii="Times New Roman" w:hAnsi="Times New Roman" w:cs="Times New Roman"/>
          <w:sz w:val="26"/>
          <w:szCs w:val="26"/>
        </w:rPr>
        <w:tab/>
      </w:r>
      <w:r w:rsidR="000428DA">
        <w:rPr>
          <w:rFonts w:ascii="Times New Roman" w:hAnsi="Times New Roman" w:cs="Times New Roman"/>
          <w:sz w:val="26"/>
          <w:szCs w:val="26"/>
        </w:rPr>
        <w:tab/>
      </w:r>
      <w:r w:rsidR="000428DA">
        <w:rPr>
          <w:rFonts w:ascii="Times New Roman" w:hAnsi="Times New Roman" w:cs="Times New Roman"/>
          <w:sz w:val="26"/>
          <w:szCs w:val="26"/>
        </w:rPr>
        <w:tab/>
      </w:r>
      <w:r w:rsidR="000428DA">
        <w:rPr>
          <w:rFonts w:ascii="Times New Roman" w:hAnsi="Times New Roman" w:cs="Times New Roman"/>
          <w:sz w:val="26"/>
          <w:szCs w:val="26"/>
        </w:rPr>
        <w:tab/>
      </w:r>
      <w:r w:rsidR="000428DA">
        <w:rPr>
          <w:rFonts w:ascii="Times New Roman" w:hAnsi="Times New Roman" w:cs="Times New Roman"/>
          <w:sz w:val="26"/>
          <w:szCs w:val="26"/>
        </w:rPr>
        <w:tab/>
      </w:r>
      <w:r w:rsidR="000428DA">
        <w:rPr>
          <w:rFonts w:ascii="Times New Roman" w:hAnsi="Times New Roman" w:cs="Times New Roman"/>
          <w:sz w:val="26"/>
          <w:szCs w:val="26"/>
        </w:rPr>
        <w:tab/>
      </w:r>
      <w:r w:rsidR="00213493" w:rsidRPr="00772BA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F6678" w:rsidRPr="00772B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79"/>
    <w:rsid w:val="00032BC8"/>
    <w:rsid w:val="000428DA"/>
    <w:rsid w:val="000B5F05"/>
    <w:rsid w:val="001016E2"/>
    <w:rsid w:val="00150C50"/>
    <w:rsid w:val="001A048E"/>
    <w:rsid w:val="001E18F2"/>
    <w:rsid w:val="00213493"/>
    <w:rsid w:val="002D1B5A"/>
    <w:rsid w:val="002F55B7"/>
    <w:rsid w:val="00330B08"/>
    <w:rsid w:val="003733E9"/>
    <w:rsid w:val="004E257D"/>
    <w:rsid w:val="004F2025"/>
    <w:rsid w:val="0053767E"/>
    <w:rsid w:val="005F4617"/>
    <w:rsid w:val="006F12F8"/>
    <w:rsid w:val="00717649"/>
    <w:rsid w:val="00772BA2"/>
    <w:rsid w:val="008D44DF"/>
    <w:rsid w:val="00991179"/>
    <w:rsid w:val="009C6F8F"/>
    <w:rsid w:val="009D722B"/>
    <w:rsid w:val="009F7BA3"/>
    <w:rsid w:val="00A94ABA"/>
    <w:rsid w:val="00AD1EB8"/>
    <w:rsid w:val="00BD25D1"/>
    <w:rsid w:val="00C35C0D"/>
    <w:rsid w:val="00C71F5D"/>
    <w:rsid w:val="00C91A9E"/>
    <w:rsid w:val="00CF11F8"/>
    <w:rsid w:val="00CF2792"/>
    <w:rsid w:val="00D35D63"/>
    <w:rsid w:val="00DF6678"/>
    <w:rsid w:val="00E74F69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783A"/>
  <w15:docId w15:val="{13EDBE0C-D932-4917-8A20-E45811B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paragraph" w:styleId="3">
    <w:name w:val="heading 3"/>
    <w:basedOn w:val="a"/>
    <w:link w:val="30"/>
    <w:uiPriority w:val="9"/>
    <w:qFormat/>
    <w:rsid w:val="005F4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5F461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9D7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9-01545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cp:lastPrinted>2022-12-01T14:09:00Z</cp:lastPrinted>
  <dcterms:created xsi:type="dcterms:W3CDTF">2025-11-21T08:15:00Z</dcterms:created>
  <dcterms:modified xsi:type="dcterms:W3CDTF">2025-11-21T08:15:00Z</dcterms:modified>
</cp:coreProperties>
</file>