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C7" w:rsidRDefault="00C078C7" w:rsidP="00916A7E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FD9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87AFB" w:rsidRPr="00580FD9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DD31E5" w:rsidRPr="00580FD9">
        <w:rPr>
          <w:rFonts w:ascii="Times New Roman" w:hAnsi="Times New Roman" w:cs="Times New Roman"/>
          <w:sz w:val="26"/>
          <w:szCs w:val="26"/>
        </w:rPr>
        <w:t>31680000-6 Електричне приладдя та супутні товари до електричного обладнання (ЗІП до персонального монітора контролю забрудненості, ІРМ9Х).</w:t>
      </w:r>
    </w:p>
    <w:p w:rsidR="00187F30" w:rsidRPr="00580FD9" w:rsidRDefault="00187F30" w:rsidP="00916A7E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:rsidR="00487AFB" w:rsidRPr="00580FD9" w:rsidRDefault="00C078C7" w:rsidP="00487AFB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FD9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E777BF" w:rsidRPr="00580FD9">
        <w:rPr>
          <w:rFonts w:ascii="Times New Roman" w:hAnsi="Times New Roman" w:cs="Times New Roman"/>
          <w:sz w:val="26"/>
          <w:szCs w:val="26"/>
        </w:rPr>
        <w:t>потреб</w:t>
      </w:r>
      <w:r w:rsidRPr="00580FD9">
        <w:rPr>
          <w:rFonts w:ascii="Times New Roman" w:hAnsi="Times New Roman" w:cs="Times New Roman"/>
          <w:sz w:val="26"/>
          <w:szCs w:val="26"/>
        </w:rPr>
        <w:t xml:space="preserve"> </w:t>
      </w:r>
      <w:r w:rsidR="001A1C99" w:rsidRPr="00580FD9">
        <w:rPr>
          <w:rFonts w:ascii="Times New Roman" w:hAnsi="Times New Roman" w:cs="Times New Roman"/>
          <w:sz w:val="26"/>
          <w:szCs w:val="26"/>
        </w:rPr>
        <w:t>з</w:t>
      </w:r>
      <w:r w:rsidRPr="00580FD9">
        <w:rPr>
          <w:rFonts w:ascii="Times New Roman" w:hAnsi="Times New Roman" w:cs="Times New Roman"/>
          <w:sz w:val="26"/>
          <w:szCs w:val="26"/>
        </w:rPr>
        <w:t>амовник</w:t>
      </w:r>
      <w:r w:rsidR="00E777BF" w:rsidRPr="00580FD9">
        <w:rPr>
          <w:rFonts w:ascii="Times New Roman" w:hAnsi="Times New Roman" w:cs="Times New Roman"/>
          <w:sz w:val="26"/>
          <w:szCs w:val="26"/>
        </w:rPr>
        <w:t>а</w:t>
      </w:r>
      <w:r w:rsidRPr="00580FD9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FC3CB0" w:rsidRPr="00580FD9">
        <w:rPr>
          <w:rFonts w:ascii="Times New Roman" w:hAnsi="Times New Roman" w:cs="Times New Roman"/>
          <w:sz w:val="26"/>
          <w:szCs w:val="26"/>
        </w:rPr>
        <w:t>відкриті торги</w:t>
      </w:r>
      <w:r w:rsidR="0051090C" w:rsidRPr="00580FD9">
        <w:rPr>
          <w:rFonts w:ascii="Times New Roman" w:hAnsi="Times New Roman" w:cs="Times New Roman"/>
          <w:sz w:val="26"/>
          <w:szCs w:val="26"/>
        </w:rPr>
        <w:t xml:space="preserve"> </w:t>
      </w:r>
      <w:r w:rsidRPr="00580FD9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487AFB" w:rsidRPr="00580FD9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DD31E5" w:rsidRPr="00580FD9">
        <w:rPr>
          <w:rFonts w:ascii="Times New Roman" w:hAnsi="Times New Roman" w:cs="Times New Roman"/>
          <w:sz w:val="26"/>
          <w:szCs w:val="26"/>
        </w:rPr>
        <w:t>31680000-6 Електричне приладдя та супутні товари до електричного обладнання (ЗІП до персонального монітора контролю забрудненості, ІРМ9Х)</w:t>
      </w:r>
      <w:r w:rsidR="00487AFB" w:rsidRPr="00580FD9">
        <w:rPr>
          <w:rFonts w:ascii="Times New Roman" w:hAnsi="Times New Roman" w:cs="Times New Roman"/>
          <w:sz w:val="26"/>
          <w:szCs w:val="26"/>
        </w:rPr>
        <w:t>.</w:t>
      </w:r>
    </w:p>
    <w:p w:rsidR="007F76A9" w:rsidRPr="00580FD9" w:rsidRDefault="007F76A9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6678" w:rsidRPr="00580FD9" w:rsidRDefault="008D44DF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0FD9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 w:rsidRPr="00580FD9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 w:rsidRPr="00580FD9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580FD9" w:rsidRPr="00580FD9" w:rsidRDefault="00580FD9" w:rsidP="00580FD9">
      <w:pPr>
        <w:spacing w:after="0" w:line="240" w:lineRule="auto"/>
        <w:jc w:val="both"/>
        <w:rPr>
          <w:rFonts w:ascii="Calibri" w:eastAsia="Times New Roman" w:hAnsi="Calibri" w:cs="Calibri"/>
          <w:color w:val="0563C1"/>
          <w:sz w:val="26"/>
          <w:szCs w:val="26"/>
          <w:u w:val="single"/>
          <w:lang w:val="ru-RU" w:eastAsia="ru-RU"/>
        </w:rPr>
      </w:pPr>
      <w:hyperlink r:id="rId4" w:tgtFrame="_parent" w:history="1">
        <w:r w:rsidRPr="00580FD9">
          <w:rPr>
            <w:rFonts w:ascii="Calibri" w:eastAsia="Times New Roman" w:hAnsi="Calibri" w:cs="Calibri"/>
            <w:color w:val="0563C1"/>
            <w:sz w:val="26"/>
            <w:szCs w:val="26"/>
            <w:u w:val="single"/>
            <w:lang w:val="ru-RU" w:eastAsia="ru-RU"/>
          </w:rPr>
          <w:t>https://prozorro.gov.ua/uk/tender/UA-2025-11-11-003967-a</w:t>
        </w:r>
      </w:hyperlink>
      <w:r w:rsidRPr="00580FD9">
        <w:rPr>
          <w:rFonts w:ascii="Calibri" w:eastAsia="Times New Roman" w:hAnsi="Calibri" w:cs="Calibri"/>
          <w:color w:val="0563C1"/>
          <w:sz w:val="26"/>
          <w:szCs w:val="26"/>
          <w:u w:val="single"/>
          <w:lang w:val="ru-RU" w:eastAsia="ru-RU"/>
        </w:rPr>
        <w:t>.</w:t>
      </w:r>
    </w:p>
    <w:p w:rsidR="00526A22" w:rsidRPr="00580FD9" w:rsidRDefault="00526A22" w:rsidP="008D44DF">
      <w:pPr>
        <w:ind w:firstLine="284"/>
        <w:jc w:val="both"/>
        <w:rPr>
          <w:sz w:val="26"/>
          <w:szCs w:val="26"/>
        </w:rPr>
      </w:pPr>
    </w:p>
    <w:p w:rsidR="008D44DF" w:rsidRPr="00580FD9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FD9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653E1E" w:rsidRPr="00580FD9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580FD9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 w:rsidRPr="00580FD9">
        <w:rPr>
          <w:rFonts w:ascii="Times New Roman" w:hAnsi="Times New Roman" w:cs="Times New Roman"/>
          <w:sz w:val="26"/>
          <w:szCs w:val="26"/>
        </w:rPr>
        <w:t>АТ</w:t>
      </w:r>
      <w:r w:rsidRPr="00580FD9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580FD9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FD9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01A5"/>
    <w:rsid w:val="000C1CD1"/>
    <w:rsid w:val="000C4E3C"/>
    <w:rsid w:val="000F64EA"/>
    <w:rsid w:val="00150725"/>
    <w:rsid w:val="001835C1"/>
    <w:rsid w:val="00187F30"/>
    <w:rsid w:val="001A1C99"/>
    <w:rsid w:val="002813D2"/>
    <w:rsid w:val="002A191E"/>
    <w:rsid w:val="002B2402"/>
    <w:rsid w:val="003651EE"/>
    <w:rsid w:val="00400CDD"/>
    <w:rsid w:val="00474250"/>
    <w:rsid w:val="00487AFB"/>
    <w:rsid w:val="00493820"/>
    <w:rsid w:val="004B03C7"/>
    <w:rsid w:val="004D70E8"/>
    <w:rsid w:val="004E257D"/>
    <w:rsid w:val="0051090C"/>
    <w:rsid w:val="00526A22"/>
    <w:rsid w:val="00580FD9"/>
    <w:rsid w:val="005821DC"/>
    <w:rsid w:val="00594F84"/>
    <w:rsid w:val="005F6A27"/>
    <w:rsid w:val="006124C6"/>
    <w:rsid w:val="0061419A"/>
    <w:rsid w:val="00653E1E"/>
    <w:rsid w:val="006A6A7C"/>
    <w:rsid w:val="006E6749"/>
    <w:rsid w:val="006E7A7C"/>
    <w:rsid w:val="006F2662"/>
    <w:rsid w:val="00773DBC"/>
    <w:rsid w:val="00796349"/>
    <w:rsid w:val="007E30F5"/>
    <w:rsid w:val="007F76A9"/>
    <w:rsid w:val="00884C82"/>
    <w:rsid w:val="008A54D1"/>
    <w:rsid w:val="008C51AE"/>
    <w:rsid w:val="008D44DF"/>
    <w:rsid w:val="00916A7E"/>
    <w:rsid w:val="00924C8F"/>
    <w:rsid w:val="00977E1C"/>
    <w:rsid w:val="00991179"/>
    <w:rsid w:val="00AF29BD"/>
    <w:rsid w:val="00B412B4"/>
    <w:rsid w:val="00BA4CEF"/>
    <w:rsid w:val="00C078C7"/>
    <w:rsid w:val="00C1674D"/>
    <w:rsid w:val="00C25985"/>
    <w:rsid w:val="00CD2160"/>
    <w:rsid w:val="00CF2792"/>
    <w:rsid w:val="00DB19C4"/>
    <w:rsid w:val="00DB1FE9"/>
    <w:rsid w:val="00DD31E5"/>
    <w:rsid w:val="00DF6678"/>
    <w:rsid w:val="00E72EB2"/>
    <w:rsid w:val="00E777BF"/>
    <w:rsid w:val="00F2276F"/>
    <w:rsid w:val="00F56C58"/>
    <w:rsid w:val="00F665F9"/>
    <w:rsid w:val="00FC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B7EF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1-00396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Лобода Вікторія Олексіївна</cp:lastModifiedBy>
  <cp:revision>9</cp:revision>
  <cp:lastPrinted>2022-07-07T05:32:00Z</cp:lastPrinted>
  <dcterms:created xsi:type="dcterms:W3CDTF">2025-06-10T10:36:00Z</dcterms:created>
  <dcterms:modified xsi:type="dcterms:W3CDTF">2025-11-11T09:01:00Z</dcterms:modified>
</cp:coreProperties>
</file>