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250" w:rsidRPr="00FD0B99" w:rsidRDefault="008D44DF" w:rsidP="00EA445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A52354" w:rsidRPr="00A52354">
        <w:rPr>
          <w:rFonts w:ascii="Times New Roman" w:hAnsi="Times New Roman" w:cs="Times New Roman"/>
          <w:sz w:val="24"/>
          <w:szCs w:val="24"/>
        </w:rPr>
        <w:t>ДК 021:2015 42150000-5 Ядерні реактори та їх частини (Графітові кільця для ущільнення)</w:t>
      </w:r>
      <w:r w:rsidR="00FD0B99">
        <w:rPr>
          <w:rFonts w:ascii="Times New Roman" w:hAnsi="Times New Roman" w:cs="Times New Roman"/>
          <w:sz w:val="24"/>
          <w:szCs w:val="24"/>
        </w:rPr>
        <w:t>.</w:t>
      </w:r>
    </w:p>
    <w:p w:rsidR="00E020B7" w:rsidRPr="00E020B7" w:rsidRDefault="00E020B7" w:rsidP="00E02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4DF" w:rsidRPr="00E020B7" w:rsidRDefault="008D44DF" w:rsidP="00EA44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З метою забезпечення виконання планово-попереджувальних ремонтів в період згідно з затвердженими графіками пр</w:t>
      </w:r>
      <w:r w:rsidR="00594F84" w:rsidRPr="00E020B7">
        <w:rPr>
          <w:rFonts w:ascii="Times New Roman" w:hAnsi="Times New Roman" w:cs="Times New Roman"/>
          <w:sz w:val="24"/>
          <w:szCs w:val="24"/>
        </w:rPr>
        <w:t xml:space="preserve">оведення ППР на енергоблоках </w:t>
      </w:r>
      <w:r w:rsidR="00494F4C" w:rsidRPr="00494F4C">
        <w:rPr>
          <w:rFonts w:ascii="Times New Roman" w:hAnsi="Times New Roman" w:cs="Times New Roman"/>
          <w:sz w:val="24"/>
          <w:szCs w:val="24"/>
        </w:rPr>
        <w:t>АТ</w:t>
      </w:r>
      <w:r w:rsidRPr="00E020B7">
        <w:rPr>
          <w:rFonts w:ascii="Times New Roman" w:hAnsi="Times New Roman" w:cs="Times New Roman"/>
          <w:sz w:val="24"/>
          <w:szCs w:val="24"/>
        </w:rPr>
        <w:t xml:space="preserve"> «НАЕК «Енергоатом» оголошено відкриті торги на закупівлю:</w:t>
      </w:r>
      <w:r w:rsidR="00474250" w:rsidRPr="00E020B7">
        <w:rPr>
          <w:rFonts w:ascii="Times New Roman" w:hAnsi="Times New Roman" w:cs="Times New Roman"/>
          <w:sz w:val="24"/>
          <w:szCs w:val="24"/>
        </w:rPr>
        <w:t xml:space="preserve"> </w:t>
      </w:r>
      <w:r w:rsidR="00A52354" w:rsidRPr="00A52354">
        <w:rPr>
          <w:rFonts w:ascii="Times New Roman" w:hAnsi="Times New Roman" w:cs="Times New Roman"/>
          <w:sz w:val="24"/>
          <w:szCs w:val="24"/>
        </w:rPr>
        <w:t>ДК 021:2015 42150000-5 Ядерні реактори та їх частини (Графітові кільця для ущільнення)</w:t>
      </w:r>
      <w:r w:rsidR="000E2078">
        <w:rPr>
          <w:rFonts w:ascii="Times New Roman" w:hAnsi="Times New Roman" w:cs="Times New Roman"/>
          <w:sz w:val="24"/>
          <w:szCs w:val="24"/>
        </w:rPr>
        <w:t>.</w:t>
      </w:r>
    </w:p>
    <w:p w:rsidR="007F76A9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678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DF6678" w:rsidRPr="00E020B7" w:rsidRDefault="00A94ED6" w:rsidP="00E020B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F43E1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https://prozorro.gov.ua/uk/tender/UA-2025-11-11-014277-a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D44DF" w:rsidRPr="00E020B7" w:rsidRDefault="008D44DF" w:rsidP="00E020B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494F4C" w:rsidRPr="00494F4C">
        <w:rPr>
          <w:rFonts w:ascii="Times New Roman" w:hAnsi="Times New Roman" w:cs="Times New Roman"/>
          <w:sz w:val="24"/>
          <w:szCs w:val="24"/>
        </w:rPr>
        <w:t>АТ</w:t>
      </w:r>
      <w:r w:rsidRPr="00E020B7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8D44DF" w:rsidP="00E020B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E2078"/>
    <w:rsid w:val="0010531F"/>
    <w:rsid w:val="00150725"/>
    <w:rsid w:val="00213E04"/>
    <w:rsid w:val="002A6641"/>
    <w:rsid w:val="002E1926"/>
    <w:rsid w:val="0034415D"/>
    <w:rsid w:val="00427999"/>
    <w:rsid w:val="00474250"/>
    <w:rsid w:val="00494F4C"/>
    <w:rsid w:val="004E257D"/>
    <w:rsid w:val="00594F84"/>
    <w:rsid w:val="00620BC1"/>
    <w:rsid w:val="00661A1D"/>
    <w:rsid w:val="006F2662"/>
    <w:rsid w:val="007F76A9"/>
    <w:rsid w:val="008844A4"/>
    <w:rsid w:val="00896851"/>
    <w:rsid w:val="008C51AE"/>
    <w:rsid w:val="008D44DF"/>
    <w:rsid w:val="00901A14"/>
    <w:rsid w:val="009711C0"/>
    <w:rsid w:val="00991179"/>
    <w:rsid w:val="00A52354"/>
    <w:rsid w:val="00A94ED6"/>
    <w:rsid w:val="00AA4A0F"/>
    <w:rsid w:val="00BD03D2"/>
    <w:rsid w:val="00C15E76"/>
    <w:rsid w:val="00C1674D"/>
    <w:rsid w:val="00C607E9"/>
    <w:rsid w:val="00CF2792"/>
    <w:rsid w:val="00DF6678"/>
    <w:rsid w:val="00E020B7"/>
    <w:rsid w:val="00EA445D"/>
    <w:rsid w:val="00EC774A"/>
    <w:rsid w:val="00F2276F"/>
    <w:rsid w:val="00F56C58"/>
    <w:rsid w:val="00F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54CB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character" w:styleId="a6">
    <w:name w:val="Unresolved Mention"/>
    <w:basedOn w:val="a0"/>
    <w:uiPriority w:val="99"/>
    <w:semiHidden/>
    <w:unhideWhenUsed/>
    <w:rsid w:val="00A94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1-01427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Апатьєв Олександр Леонідович</cp:lastModifiedBy>
  <cp:revision>37</cp:revision>
  <cp:lastPrinted>2021-01-06T06:29:00Z</cp:lastPrinted>
  <dcterms:created xsi:type="dcterms:W3CDTF">2020-12-31T07:38:00Z</dcterms:created>
  <dcterms:modified xsi:type="dcterms:W3CDTF">2025-11-11T14:01:00Z</dcterms:modified>
</cp:coreProperties>
</file>