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DA" w:rsidRPr="00461CDA" w:rsidRDefault="00C078C7" w:rsidP="005E2716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59A2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1971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71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ДК 021:2015 </w:t>
      </w:r>
      <w:r w:rsidR="003056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42120000-6 Насоси та компресори (Запасні частини до насосної установки високого тиску</w:t>
      </w:r>
      <w:r w:rsidR="00A934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0566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HDP</w:t>
      </w:r>
      <w:r w:rsidR="00EC2D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="00305661" w:rsidRPr="0030566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162</w:t>
      </w:r>
      <w:r w:rsidR="005E27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:rsidR="00461CDA" w:rsidRPr="00461CDA" w:rsidRDefault="00461CDA" w:rsidP="00461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7F2448" w:rsidRPr="00BD59A2" w:rsidRDefault="007F2448" w:rsidP="00BD5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61CDA" w:rsidRPr="00492757" w:rsidRDefault="007F2448" w:rsidP="0019713B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7F2448">
        <w:rPr>
          <w:rFonts w:ascii="Times New Roman" w:hAnsi="Times New Roman" w:cs="Times New Roman"/>
          <w:sz w:val="26"/>
          <w:szCs w:val="26"/>
        </w:rPr>
        <w:t xml:space="preserve">Для </w:t>
      </w:r>
      <w:r w:rsidR="00461CDA">
        <w:rPr>
          <w:rFonts w:ascii="Times New Roman" w:hAnsi="Times New Roman" w:cs="Times New Roman"/>
          <w:sz w:val="26"/>
          <w:szCs w:val="26"/>
        </w:rPr>
        <w:t xml:space="preserve">підвищення надійності та ефективності  експлуатації енергоблоків </w:t>
      </w:r>
      <w:r w:rsidRPr="007F24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АЕС</w:t>
      </w:r>
      <w:r w:rsidRPr="007F2448">
        <w:rPr>
          <w:rFonts w:ascii="Times New Roman" w:hAnsi="Times New Roman" w:cs="Times New Roman"/>
          <w:sz w:val="26"/>
          <w:szCs w:val="26"/>
        </w:rPr>
        <w:t xml:space="preserve"> 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згідно з затвердженим графіком </w:t>
      </w:r>
      <w:r>
        <w:rPr>
          <w:rFonts w:ascii="Times New Roman" w:hAnsi="Times New Roman" w:cs="Times New Roman"/>
          <w:sz w:val="26"/>
          <w:szCs w:val="26"/>
        </w:rPr>
        <w:t>виконання робіт «АТ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 «НАЕК «Енергоатом» (Замовник) оголошено </w:t>
      </w:r>
      <w:r w:rsidR="00907A65">
        <w:rPr>
          <w:rFonts w:ascii="Times New Roman" w:hAnsi="Times New Roman" w:cs="Times New Roman"/>
          <w:sz w:val="26"/>
          <w:szCs w:val="26"/>
        </w:rPr>
        <w:t>відкриті торги на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 закупівлю:</w:t>
      </w:r>
      <w:r w:rsidR="0019713B">
        <w:rPr>
          <w:rFonts w:ascii="Times New Roman" w:hAnsi="Times New Roman" w:cs="Times New Roman"/>
          <w:sz w:val="26"/>
          <w:szCs w:val="26"/>
        </w:rPr>
        <w:t xml:space="preserve"> </w:t>
      </w:r>
      <w:r w:rsidR="0019713B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ДК 021:2015  </w:t>
      </w:r>
      <w:r w:rsidR="00492757" w:rsidRPr="00492757">
        <w:rPr>
          <w:rFonts w:ascii="Times New Roman" w:eastAsia="Times New Roman" w:hAnsi="Times New Roman" w:cs="Times New Roman"/>
          <w:sz w:val="26"/>
          <w:szCs w:val="26"/>
          <w:lang w:eastAsia="ru-RU"/>
        </w:rPr>
        <w:t>42120000-6 Насоси та компресори</w:t>
      </w:r>
      <w:r w:rsidR="00EC2D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2D36" w:rsidRPr="00EC2D36">
        <w:rPr>
          <w:rFonts w:ascii="Times New Roman" w:eastAsia="Times New Roman" w:hAnsi="Times New Roman" w:cs="Times New Roman"/>
          <w:sz w:val="26"/>
          <w:szCs w:val="26"/>
          <w:lang w:eastAsia="ru-RU"/>
        </w:rPr>
        <w:t>(Запасні частини до насосної установки високого тиску HDP 162).</w:t>
      </w:r>
    </w:p>
    <w:p w:rsidR="007F2448" w:rsidRDefault="007F2448" w:rsidP="007F7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</w:p>
    <w:p w:rsidR="00DF6678" w:rsidRDefault="008D44DF" w:rsidP="007F7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E55F41" w:rsidRPr="00E55F41" w:rsidRDefault="00E55F41" w:rsidP="00E55F41">
      <w:pPr>
        <w:spacing w:after="0" w:line="240" w:lineRule="auto"/>
        <w:jc w:val="both"/>
        <w:rPr>
          <w:rFonts w:ascii="Calibri" w:eastAsia="Times New Roman" w:hAnsi="Calibri" w:cs="Calibri"/>
          <w:color w:val="0563C1"/>
          <w:u w:val="single"/>
          <w:lang w:eastAsia="ru-RU"/>
        </w:rPr>
      </w:pPr>
      <w:hyperlink r:id="rId4" w:tgtFrame="_parent" w:history="1">
        <w:r w:rsidRPr="00E55F41">
          <w:rPr>
            <w:rFonts w:ascii="Calibri" w:eastAsia="Times New Roman" w:hAnsi="Calibri" w:cs="Calibri"/>
            <w:color w:val="0563C1"/>
            <w:u w:val="single"/>
            <w:lang w:val="ru-RU" w:eastAsia="ru-RU"/>
          </w:rPr>
          <w:t>https</w:t>
        </w:r>
        <w:r w:rsidRPr="00E55F41">
          <w:rPr>
            <w:rFonts w:ascii="Calibri" w:eastAsia="Times New Roman" w:hAnsi="Calibri" w:cs="Calibri"/>
            <w:color w:val="0563C1"/>
            <w:u w:val="single"/>
            <w:lang w:eastAsia="ru-RU"/>
          </w:rPr>
          <w:t>://</w:t>
        </w:r>
        <w:r w:rsidRPr="00E55F41">
          <w:rPr>
            <w:rFonts w:ascii="Calibri" w:eastAsia="Times New Roman" w:hAnsi="Calibri" w:cs="Calibri"/>
            <w:color w:val="0563C1"/>
            <w:u w:val="single"/>
            <w:lang w:val="ru-RU" w:eastAsia="ru-RU"/>
          </w:rPr>
          <w:t>prozorro</w:t>
        </w:r>
        <w:r w:rsidRPr="00E55F41">
          <w:rPr>
            <w:rFonts w:ascii="Calibri" w:eastAsia="Times New Roman" w:hAnsi="Calibri" w:cs="Calibri"/>
            <w:color w:val="0563C1"/>
            <w:u w:val="single"/>
            <w:lang w:eastAsia="ru-RU"/>
          </w:rPr>
          <w:t>.</w:t>
        </w:r>
        <w:r w:rsidRPr="00E55F41">
          <w:rPr>
            <w:rFonts w:ascii="Calibri" w:eastAsia="Times New Roman" w:hAnsi="Calibri" w:cs="Calibri"/>
            <w:color w:val="0563C1"/>
            <w:u w:val="single"/>
            <w:lang w:val="ru-RU" w:eastAsia="ru-RU"/>
          </w:rPr>
          <w:t>gov</w:t>
        </w:r>
        <w:r w:rsidRPr="00E55F41">
          <w:rPr>
            <w:rFonts w:ascii="Calibri" w:eastAsia="Times New Roman" w:hAnsi="Calibri" w:cs="Calibri"/>
            <w:color w:val="0563C1"/>
            <w:u w:val="single"/>
            <w:lang w:eastAsia="ru-RU"/>
          </w:rPr>
          <w:t>.</w:t>
        </w:r>
        <w:r w:rsidRPr="00E55F41">
          <w:rPr>
            <w:rFonts w:ascii="Calibri" w:eastAsia="Times New Roman" w:hAnsi="Calibri" w:cs="Calibri"/>
            <w:color w:val="0563C1"/>
            <w:u w:val="single"/>
            <w:lang w:val="ru-RU" w:eastAsia="ru-RU"/>
          </w:rPr>
          <w:t>ua</w:t>
        </w:r>
        <w:r w:rsidRPr="00E55F41">
          <w:rPr>
            <w:rFonts w:ascii="Calibri" w:eastAsia="Times New Roman" w:hAnsi="Calibri" w:cs="Calibri"/>
            <w:color w:val="0563C1"/>
            <w:u w:val="single"/>
            <w:lang w:eastAsia="ru-RU"/>
          </w:rPr>
          <w:t>/</w:t>
        </w:r>
        <w:r w:rsidRPr="00E55F41">
          <w:rPr>
            <w:rFonts w:ascii="Calibri" w:eastAsia="Times New Roman" w:hAnsi="Calibri" w:cs="Calibri"/>
            <w:color w:val="0563C1"/>
            <w:u w:val="single"/>
            <w:lang w:val="ru-RU" w:eastAsia="ru-RU"/>
          </w:rPr>
          <w:t>uk</w:t>
        </w:r>
        <w:r w:rsidRPr="00E55F41">
          <w:rPr>
            <w:rFonts w:ascii="Calibri" w:eastAsia="Times New Roman" w:hAnsi="Calibri" w:cs="Calibri"/>
            <w:color w:val="0563C1"/>
            <w:u w:val="single"/>
            <w:lang w:eastAsia="ru-RU"/>
          </w:rPr>
          <w:t>/</w:t>
        </w:r>
        <w:r w:rsidRPr="00E55F41">
          <w:rPr>
            <w:rFonts w:ascii="Calibri" w:eastAsia="Times New Roman" w:hAnsi="Calibri" w:cs="Calibri"/>
            <w:color w:val="0563C1"/>
            <w:u w:val="single"/>
            <w:lang w:val="ru-RU" w:eastAsia="ru-RU"/>
          </w:rPr>
          <w:t>tender</w:t>
        </w:r>
        <w:r w:rsidRPr="00E55F41">
          <w:rPr>
            <w:rFonts w:ascii="Calibri" w:eastAsia="Times New Roman" w:hAnsi="Calibri" w:cs="Calibri"/>
            <w:color w:val="0563C1"/>
            <w:u w:val="single"/>
            <w:lang w:eastAsia="ru-RU"/>
          </w:rPr>
          <w:t>/</w:t>
        </w:r>
        <w:r w:rsidRPr="00E55F41">
          <w:rPr>
            <w:rFonts w:ascii="Calibri" w:eastAsia="Times New Roman" w:hAnsi="Calibri" w:cs="Calibri"/>
            <w:color w:val="0563C1"/>
            <w:u w:val="single"/>
            <w:lang w:val="ru-RU" w:eastAsia="ru-RU"/>
          </w:rPr>
          <w:t>UA</w:t>
        </w:r>
        <w:r w:rsidRPr="00E55F41">
          <w:rPr>
            <w:rFonts w:ascii="Calibri" w:eastAsia="Times New Roman" w:hAnsi="Calibri" w:cs="Calibri"/>
            <w:color w:val="0563C1"/>
            <w:u w:val="single"/>
            <w:lang w:eastAsia="ru-RU"/>
          </w:rPr>
          <w:t>-2025-10-14-012138-</w:t>
        </w:r>
        <w:r w:rsidRPr="00E55F41">
          <w:rPr>
            <w:rFonts w:ascii="Calibri" w:eastAsia="Times New Roman" w:hAnsi="Calibri" w:cs="Calibri"/>
            <w:color w:val="0563C1"/>
            <w:u w:val="single"/>
            <w:lang w:val="ru-RU" w:eastAsia="ru-RU"/>
          </w:rPr>
          <w:t>a</w:t>
        </w:r>
      </w:hyperlink>
      <w:r w:rsidRPr="00E55F41">
        <w:rPr>
          <w:rFonts w:ascii="Calibri" w:eastAsia="Times New Roman" w:hAnsi="Calibri" w:cs="Calibri"/>
          <w:color w:val="0563C1"/>
          <w:u w:val="single"/>
          <w:lang w:eastAsia="ru-RU"/>
        </w:rPr>
        <w:t>.</w:t>
      </w:r>
    </w:p>
    <w:p w:rsidR="00E55F41" w:rsidRDefault="00E55F41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19713B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19713B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D807EC" w:rsidRPr="001C25A1" w:rsidRDefault="00D807EC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114668"/>
    <w:rsid w:val="001318A9"/>
    <w:rsid w:val="00150725"/>
    <w:rsid w:val="001835C1"/>
    <w:rsid w:val="0019713B"/>
    <w:rsid w:val="001B6566"/>
    <w:rsid w:val="001F68A2"/>
    <w:rsid w:val="00257613"/>
    <w:rsid w:val="00264D40"/>
    <w:rsid w:val="002813D2"/>
    <w:rsid w:val="00305661"/>
    <w:rsid w:val="00400CDD"/>
    <w:rsid w:val="00416041"/>
    <w:rsid w:val="00461CDA"/>
    <w:rsid w:val="0046558D"/>
    <w:rsid w:val="00474250"/>
    <w:rsid w:val="00492757"/>
    <w:rsid w:val="004D70E8"/>
    <w:rsid w:val="004E257D"/>
    <w:rsid w:val="00537A17"/>
    <w:rsid w:val="005821DC"/>
    <w:rsid w:val="00594F84"/>
    <w:rsid w:val="005E2716"/>
    <w:rsid w:val="00677A25"/>
    <w:rsid w:val="006E6749"/>
    <w:rsid w:val="006F2662"/>
    <w:rsid w:val="007F2448"/>
    <w:rsid w:val="007F76A9"/>
    <w:rsid w:val="008C51AE"/>
    <w:rsid w:val="008D44DF"/>
    <w:rsid w:val="00907A65"/>
    <w:rsid w:val="00991179"/>
    <w:rsid w:val="009B46BA"/>
    <w:rsid w:val="00A934F0"/>
    <w:rsid w:val="00AF29BD"/>
    <w:rsid w:val="00BA4CEF"/>
    <w:rsid w:val="00BD59A2"/>
    <w:rsid w:val="00C078C7"/>
    <w:rsid w:val="00C1674D"/>
    <w:rsid w:val="00C25985"/>
    <w:rsid w:val="00CF2792"/>
    <w:rsid w:val="00D807EC"/>
    <w:rsid w:val="00DF6678"/>
    <w:rsid w:val="00E55F41"/>
    <w:rsid w:val="00EA4D8D"/>
    <w:rsid w:val="00EC2D36"/>
    <w:rsid w:val="00EC5185"/>
    <w:rsid w:val="00EE01A5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FC4E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14-01213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Лобода Вікторія Олексіївна</cp:lastModifiedBy>
  <cp:revision>34</cp:revision>
  <cp:lastPrinted>2022-07-25T06:45:00Z</cp:lastPrinted>
  <dcterms:created xsi:type="dcterms:W3CDTF">2022-07-07T05:32:00Z</dcterms:created>
  <dcterms:modified xsi:type="dcterms:W3CDTF">2025-10-14T12:39:00Z</dcterms:modified>
</cp:coreProperties>
</file>